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0A9E0" w14:textId="67C3F5E1" w:rsidR="000C5E47" w:rsidRPr="00562EC9" w:rsidRDefault="00445714" w:rsidP="000F4972">
      <w:pPr>
        <w:spacing w:after="0" w:line="360" w:lineRule="auto"/>
        <w:jc w:val="center"/>
        <w:rPr>
          <w:rFonts w:ascii="Garamond" w:hAnsi="Garamond"/>
          <w:b/>
          <w:sz w:val="28"/>
          <w:szCs w:val="28"/>
        </w:rPr>
      </w:pPr>
      <w:r w:rsidRPr="00562EC9">
        <w:rPr>
          <w:rFonts w:ascii="Garamond" w:hAnsi="Garamond"/>
          <w:b/>
          <w:sz w:val="28"/>
          <w:szCs w:val="28"/>
        </w:rPr>
        <w:t xml:space="preserve">TRIBUNALE </w:t>
      </w:r>
      <w:r w:rsidR="00562EC9" w:rsidRPr="00562EC9">
        <w:rPr>
          <w:rFonts w:ascii="Garamond" w:hAnsi="Garamond"/>
          <w:b/>
          <w:sz w:val="28"/>
          <w:szCs w:val="28"/>
        </w:rPr>
        <w:t>ORDINARIO</w:t>
      </w:r>
      <w:r w:rsidRPr="00562EC9">
        <w:rPr>
          <w:rFonts w:ascii="Garamond" w:hAnsi="Garamond"/>
          <w:b/>
          <w:sz w:val="28"/>
          <w:szCs w:val="28"/>
        </w:rPr>
        <w:t xml:space="preserve"> DI TERAMO</w:t>
      </w:r>
    </w:p>
    <w:p w14:paraId="63BC957F" w14:textId="66EC0BBC" w:rsidR="00562EC9" w:rsidRDefault="00562EC9" w:rsidP="000F4972">
      <w:pPr>
        <w:spacing w:after="0" w:line="360" w:lineRule="auto"/>
        <w:jc w:val="center"/>
        <w:rPr>
          <w:rFonts w:ascii="Garamond" w:hAnsi="Garamond"/>
          <w:b/>
          <w:sz w:val="28"/>
          <w:szCs w:val="28"/>
        </w:rPr>
      </w:pPr>
      <w:r>
        <w:rPr>
          <w:rFonts w:ascii="Garamond" w:hAnsi="Garamond"/>
          <w:b/>
          <w:sz w:val="28"/>
          <w:szCs w:val="28"/>
        </w:rPr>
        <w:t xml:space="preserve">I^ Sezione Civile – G.I. Dott.sa S. Fanesi </w:t>
      </w:r>
    </w:p>
    <w:p w14:paraId="0BB28EC2" w14:textId="3BDCCE70" w:rsidR="00562EC9" w:rsidRPr="00445714" w:rsidRDefault="00562EC9" w:rsidP="000F4972">
      <w:pPr>
        <w:spacing w:after="0" w:line="360" w:lineRule="auto"/>
        <w:jc w:val="center"/>
        <w:rPr>
          <w:rFonts w:ascii="Garamond" w:hAnsi="Garamond"/>
          <w:b/>
          <w:sz w:val="28"/>
          <w:szCs w:val="28"/>
        </w:rPr>
      </w:pPr>
      <w:r>
        <w:rPr>
          <w:rFonts w:ascii="Garamond" w:hAnsi="Garamond"/>
          <w:b/>
          <w:sz w:val="28"/>
          <w:szCs w:val="28"/>
        </w:rPr>
        <w:t xml:space="preserve">R.G. 3125/2022 – ud. 7 marzo 2023 </w:t>
      </w:r>
    </w:p>
    <w:p w14:paraId="3DD1F3BB" w14:textId="29632352" w:rsidR="000F4972" w:rsidRPr="00562EC9" w:rsidRDefault="00562EC9" w:rsidP="000F4972">
      <w:pPr>
        <w:spacing w:after="0" w:line="360" w:lineRule="auto"/>
        <w:jc w:val="center"/>
        <w:rPr>
          <w:rFonts w:ascii="Garamond" w:hAnsi="Garamond"/>
          <w:bCs/>
          <w:sz w:val="28"/>
          <w:szCs w:val="28"/>
        </w:rPr>
      </w:pPr>
      <w:r>
        <w:rPr>
          <w:rFonts w:ascii="Garamond" w:hAnsi="Garamond"/>
          <w:b/>
          <w:sz w:val="28"/>
          <w:szCs w:val="28"/>
        </w:rPr>
        <w:t xml:space="preserve">Ricorso ex artt. 669 </w:t>
      </w:r>
      <w:proofErr w:type="gramStart"/>
      <w:r>
        <w:rPr>
          <w:rFonts w:ascii="Garamond" w:hAnsi="Garamond"/>
          <w:b/>
          <w:i/>
          <w:iCs/>
          <w:sz w:val="28"/>
          <w:szCs w:val="28"/>
        </w:rPr>
        <w:t xml:space="preserve">bis  </w:t>
      </w:r>
      <w:r>
        <w:rPr>
          <w:rFonts w:ascii="Garamond" w:hAnsi="Garamond"/>
          <w:b/>
          <w:sz w:val="28"/>
          <w:szCs w:val="28"/>
        </w:rPr>
        <w:t>e</w:t>
      </w:r>
      <w:proofErr w:type="gramEnd"/>
      <w:r>
        <w:rPr>
          <w:rFonts w:ascii="Garamond" w:hAnsi="Garamond"/>
          <w:b/>
          <w:sz w:val="28"/>
          <w:szCs w:val="28"/>
        </w:rPr>
        <w:t xml:space="preserve"> 670 co. I n. 1) cpc </w:t>
      </w:r>
    </w:p>
    <w:p w14:paraId="00D552BF" w14:textId="6950DE97" w:rsidR="00562EC9" w:rsidRPr="00562EC9" w:rsidRDefault="00445714" w:rsidP="00445714">
      <w:pPr>
        <w:spacing w:after="0" w:line="360" w:lineRule="auto"/>
        <w:jc w:val="both"/>
        <w:rPr>
          <w:rFonts w:ascii="Garamond" w:hAnsi="Garamond"/>
          <w:sz w:val="28"/>
          <w:szCs w:val="28"/>
        </w:rPr>
      </w:pPr>
      <w:r>
        <w:rPr>
          <w:rFonts w:ascii="Garamond" w:hAnsi="Garamond"/>
          <w:sz w:val="28"/>
          <w:szCs w:val="28"/>
        </w:rPr>
        <w:t>I</w:t>
      </w:r>
      <w:r w:rsidRPr="00445714">
        <w:rPr>
          <w:rFonts w:ascii="Garamond" w:hAnsi="Garamond"/>
          <w:sz w:val="28"/>
          <w:szCs w:val="28"/>
        </w:rPr>
        <w:t xml:space="preserve"> sottoscritti </w:t>
      </w:r>
      <w:r w:rsidRPr="00235D6C">
        <w:rPr>
          <w:rFonts w:ascii="Garamond" w:hAnsi="Garamond"/>
          <w:bCs/>
          <w:sz w:val="28"/>
          <w:szCs w:val="28"/>
        </w:rPr>
        <w:t>Avv. Riccardo Leonardi</w:t>
      </w:r>
      <w:r w:rsidRPr="00445714">
        <w:rPr>
          <w:rFonts w:ascii="Garamond" w:hAnsi="Garamond"/>
          <w:sz w:val="28"/>
          <w:szCs w:val="28"/>
        </w:rPr>
        <w:t xml:space="preserve"> (C.F. LNRRCR63D23A271G), </w:t>
      </w:r>
      <w:r w:rsidRPr="00235D6C">
        <w:rPr>
          <w:rFonts w:ascii="Garamond" w:hAnsi="Garamond"/>
          <w:bCs/>
          <w:sz w:val="28"/>
          <w:szCs w:val="28"/>
        </w:rPr>
        <w:t xml:space="preserve">Avv. Maria Luisa Belvederesi </w:t>
      </w:r>
      <w:r w:rsidRPr="00445714">
        <w:rPr>
          <w:rFonts w:ascii="Garamond" w:hAnsi="Garamond"/>
          <w:sz w:val="28"/>
          <w:szCs w:val="28"/>
        </w:rPr>
        <w:t xml:space="preserve">(C. F. BLVMLS76R48A271R) e </w:t>
      </w:r>
      <w:r w:rsidRPr="00235D6C">
        <w:rPr>
          <w:rFonts w:ascii="Garamond" w:hAnsi="Garamond"/>
          <w:bCs/>
          <w:sz w:val="28"/>
          <w:szCs w:val="28"/>
        </w:rPr>
        <w:t>Avv. Andrea Galvani</w:t>
      </w:r>
      <w:r w:rsidRPr="00445714">
        <w:rPr>
          <w:rFonts w:ascii="Garamond" w:hAnsi="Garamond"/>
          <w:sz w:val="28"/>
          <w:szCs w:val="28"/>
        </w:rPr>
        <w:t xml:space="preserve"> (C. F. GLVNDR61P25A271P), procuratori e difensori, giusta delega in calce del presente atto, della </w:t>
      </w:r>
      <w:r w:rsidRPr="00445714">
        <w:rPr>
          <w:rFonts w:ascii="Garamond" w:hAnsi="Garamond"/>
          <w:b/>
          <w:sz w:val="28"/>
          <w:szCs w:val="28"/>
        </w:rPr>
        <w:t>MARCO FINORI Srl</w:t>
      </w:r>
      <w:r w:rsidRPr="00445714">
        <w:rPr>
          <w:rFonts w:ascii="Garamond" w:hAnsi="Garamond"/>
          <w:sz w:val="28"/>
          <w:szCs w:val="28"/>
        </w:rPr>
        <w:t>, (P. Iva 02279310441), in persona dell’Amministratore Unico e legale rappresentante sig. Marco Finori, sedente in San Benedetto del Tronto</w:t>
      </w:r>
      <w:r w:rsidR="00F47131">
        <w:rPr>
          <w:rFonts w:ascii="Garamond" w:hAnsi="Garamond"/>
          <w:sz w:val="28"/>
          <w:szCs w:val="28"/>
        </w:rPr>
        <w:t xml:space="preserve"> (AP)</w:t>
      </w:r>
      <w:r w:rsidRPr="00445714">
        <w:rPr>
          <w:rFonts w:ascii="Garamond" w:hAnsi="Garamond"/>
          <w:sz w:val="28"/>
          <w:szCs w:val="28"/>
        </w:rPr>
        <w:t xml:space="preserve"> alla via Lombardia n. 70, ma ai fini del presente giudizio elettivamente domiciliata presso lo studio </w:t>
      </w:r>
      <w:r w:rsidR="00A4794C">
        <w:rPr>
          <w:rFonts w:ascii="Garamond" w:hAnsi="Garamond"/>
          <w:sz w:val="28"/>
          <w:szCs w:val="28"/>
        </w:rPr>
        <w:t xml:space="preserve">dei predetti procuratori sito in Ancona alla Piazza della Repubblica n. 1, </w:t>
      </w:r>
      <w:r w:rsidRPr="00445714">
        <w:rPr>
          <w:rFonts w:ascii="Garamond" w:hAnsi="Garamond"/>
          <w:sz w:val="28"/>
          <w:szCs w:val="28"/>
        </w:rPr>
        <w:t xml:space="preserve">pec: </w:t>
      </w:r>
      <w:r w:rsidRPr="00445714">
        <w:rPr>
          <w:rFonts w:ascii="Garamond" w:hAnsi="Garamond"/>
          <w:i/>
          <w:sz w:val="28"/>
          <w:szCs w:val="28"/>
        </w:rPr>
        <w:t>riccardo.leonardi@pec-ordineavvocatiancona.it</w:t>
      </w:r>
    </w:p>
    <w:p w14:paraId="0261CB7C" w14:textId="77777777" w:rsidR="0040673A" w:rsidRDefault="00562EC9" w:rsidP="0040673A">
      <w:pPr>
        <w:spacing w:after="0" w:line="360" w:lineRule="auto"/>
        <w:jc w:val="center"/>
        <w:rPr>
          <w:rFonts w:ascii="Garamond" w:hAnsi="Garamond"/>
          <w:b/>
          <w:bCs/>
          <w:iCs/>
          <w:sz w:val="28"/>
          <w:szCs w:val="28"/>
        </w:rPr>
      </w:pPr>
      <w:r>
        <w:rPr>
          <w:rFonts w:ascii="Garamond" w:hAnsi="Garamond"/>
          <w:b/>
          <w:bCs/>
          <w:iCs/>
          <w:sz w:val="28"/>
          <w:szCs w:val="28"/>
        </w:rPr>
        <w:t xml:space="preserve"> </w:t>
      </w:r>
      <w:proofErr w:type="gramStart"/>
      <w:r>
        <w:rPr>
          <w:rFonts w:ascii="Garamond" w:hAnsi="Garamond"/>
          <w:b/>
          <w:bCs/>
          <w:iCs/>
          <w:sz w:val="28"/>
          <w:szCs w:val="28"/>
        </w:rPr>
        <w:t>e</w:t>
      </w:r>
      <w:proofErr w:type="gramEnd"/>
      <w:r>
        <w:rPr>
          <w:rFonts w:ascii="Garamond" w:hAnsi="Garamond"/>
          <w:b/>
          <w:bCs/>
          <w:iCs/>
          <w:sz w:val="28"/>
          <w:szCs w:val="28"/>
        </w:rPr>
        <w:t xml:space="preserve"> s p o n g o n o</w:t>
      </w:r>
    </w:p>
    <w:p w14:paraId="0FDEB514" w14:textId="4227DE87" w:rsidR="00F47131" w:rsidRPr="0040673A" w:rsidRDefault="00562EC9" w:rsidP="0040673A">
      <w:pPr>
        <w:spacing w:after="0" w:line="360" w:lineRule="auto"/>
        <w:jc w:val="both"/>
        <w:rPr>
          <w:rFonts w:ascii="Garamond" w:hAnsi="Garamond"/>
          <w:b/>
          <w:bCs/>
          <w:iCs/>
          <w:sz w:val="28"/>
          <w:szCs w:val="28"/>
        </w:rPr>
      </w:pPr>
      <w:r>
        <w:rPr>
          <w:rFonts w:ascii="Garamond" w:hAnsi="Garamond"/>
          <w:bCs/>
          <w:sz w:val="28"/>
          <w:szCs w:val="28"/>
        </w:rPr>
        <w:t xml:space="preserve">Con atto di citazione notificato a mezzo pec in data </w:t>
      </w:r>
      <w:r w:rsidR="00350386">
        <w:rPr>
          <w:rFonts w:ascii="Garamond" w:hAnsi="Garamond"/>
          <w:bCs/>
          <w:sz w:val="28"/>
          <w:szCs w:val="28"/>
        </w:rPr>
        <w:t xml:space="preserve">21 ottobre 2022 </w:t>
      </w:r>
      <w:r w:rsidR="007E4F40">
        <w:rPr>
          <w:rFonts w:ascii="Garamond" w:hAnsi="Garamond"/>
          <w:bCs/>
          <w:sz w:val="28"/>
          <w:szCs w:val="28"/>
        </w:rPr>
        <w:t xml:space="preserve"> </w:t>
      </w:r>
      <w:r w:rsidR="00F47131">
        <w:rPr>
          <w:rFonts w:ascii="Garamond" w:hAnsi="Garamond"/>
          <w:bCs/>
          <w:sz w:val="28"/>
          <w:szCs w:val="28"/>
        </w:rPr>
        <w:t xml:space="preserve">l’odierna ricorrente ha evocato in giudizio la Gran </w:t>
      </w:r>
      <w:r w:rsidR="007E4F40">
        <w:rPr>
          <w:rFonts w:ascii="Garamond" w:hAnsi="Garamond"/>
          <w:bCs/>
          <w:sz w:val="28"/>
          <w:szCs w:val="28"/>
        </w:rPr>
        <w:t>S</w:t>
      </w:r>
      <w:r w:rsidR="00F47131">
        <w:rPr>
          <w:rFonts w:ascii="Garamond" w:hAnsi="Garamond"/>
          <w:bCs/>
          <w:sz w:val="28"/>
          <w:szCs w:val="28"/>
        </w:rPr>
        <w:t>asso Teramano Spa in Liquidazione (di seguito, e per brevità  GST)</w:t>
      </w:r>
      <w:r w:rsidR="0040673A">
        <w:rPr>
          <w:rFonts w:ascii="Garamond" w:hAnsi="Garamond"/>
          <w:bCs/>
          <w:sz w:val="28"/>
          <w:szCs w:val="28"/>
        </w:rPr>
        <w:t>, sedente in Pietracamela (TE) presso la Casa Comunale,</w:t>
      </w:r>
      <w:r w:rsidR="00F47131">
        <w:rPr>
          <w:rFonts w:ascii="Garamond" w:hAnsi="Garamond"/>
          <w:bCs/>
          <w:sz w:val="28"/>
          <w:szCs w:val="28"/>
        </w:rPr>
        <w:t xml:space="preserve"> rassegnando le seguenti conclusioni : “</w:t>
      </w:r>
      <w:r w:rsidR="00F47131" w:rsidRPr="00F47131">
        <w:rPr>
          <w:rFonts w:ascii="Garamond" w:hAnsi="Garamond"/>
          <w:b/>
          <w:i/>
          <w:iCs/>
          <w:sz w:val="28"/>
          <w:szCs w:val="27"/>
        </w:rPr>
        <w:t>- Nel merito in via principale</w:t>
      </w:r>
      <w:r w:rsidR="00F47131" w:rsidRPr="00F47131">
        <w:rPr>
          <w:rFonts w:ascii="Garamond" w:hAnsi="Garamond"/>
          <w:i/>
          <w:iCs/>
          <w:sz w:val="28"/>
          <w:szCs w:val="27"/>
        </w:rPr>
        <w:t>: accertato che la Gran Sasso Teramano Spa, in persona del legale rappresentante pro tempore, si è resa inadempiente alla conclusione, a mezzo di atto notarile, del contratto di cessione di ramo di azienda, emettere, contro la Gran Sasso Teramano Spa, sentenza ex art. 2932 c.c. che produca gli effetti nel prefato contratto e trasferisca alla Marco Finori Srl, la proprietà del ramo d’azienda in argomento, come meglio descritto nella bozza di contratto dell’8.4.2022, previa verifica della regolarità urbanistica dei cespiti e della loro agibilità ;</w:t>
      </w:r>
    </w:p>
    <w:p w14:paraId="6DD569C6"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lastRenderedPageBreak/>
        <w:t xml:space="preserve">- </w:t>
      </w:r>
      <w:r w:rsidRPr="00F47131">
        <w:rPr>
          <w:rFonts w:ascii="Garamond" w:hAnsi="Garamond"/>
          <w:b/>
          <w:i/>
          <w:iCs/>
          <w:sz w:val="28"/>
          <w:szCs w:val="28"/>
        </w:rPr>
        <w:t>Ordinare al Conservatore dei Registri Immobiliari di Teramo</w:t>
      </w:r>
      <w:r w:rsidRPr="00F47131">
        <w:rPr>
          <w:rFonts w:ascii="Garamond" w:hAnsi="Garamond"/>
          <w:i/>
          <w:iCs/>
          <w:sz w:val="28"/>
          <w:szCs w:val="28"/>
        </w:rPr>
        <w:t xml:space="preserve"> di trascrivere l’emananda sentenza, con specifico riferimento a sottoelencati beni immobili, con esenzione da ogni </w:t>
      </w:r>
      <w:proofErr w:type="gramStart"/>
      <w:r w:rsidRPr="00F47131">
        <w:rPr>
          <w:rFonts w:ascii="Garamond" w:hAnsi="Garamond"/>
          <w:i/>
          <w:iCs/>
          <w:sz w:val="28"/>
          <w:szCs w:val="28"/>
        </w:rPr>
        <w:t>responsabilità  :</w:t>
      </w:r>
      <w:proofErr w:type="gramEnd"/>
    </w:p>
    <w:p w14:paraId="2F47C2E6"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a) complesso immobiliare, sito in Fano Adriano (TE), località Prato Selva, costituito da un corpo di fabbrica destinato a struttura turistico – ricettiva sviluppatesi in piano terra, primo e secondo, e da un corpo di fabbrica destinato a seggiovia, distinto in nel Catasto dei Fabbricati del medesimo Comune come segue:</w:t>
      </w:r>
    </w:p>
    <w:p w14:paraId="6F0CAFAB"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 foglio 22, particella 36, località Prato Selva, piano T-1-2, Categoria D/2, rendita catastale Euro 8.226,13, in ditta alla “Gran Sasso Teramano spa”, proprietà per 1/1;</w:t>
      </w:r>
    </w:p>
    <w:p w14:paraId="54BC2336"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b) immobile destinato ad arrivo seggiovia con annesso locale tecnico della seggiovia al piano terra, sito in Fano Adriano (TE), località Colle Abetone snc, con annessa struttura comprendente portico, sala, due bagni distinto in nel Catasto dei Fabbricati del medesimo Comune come segue:</w:t>
      </w:r>
    </w:p>
    <w:p w14:paraId="509FC4A1"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 foglio 25, particella 122, Colle Abetone snc, piano T-1, Categoria D/2, rendita catastale Euro 968,00, in ditta alla “Gran Sasso Teramano spa”, proprietà per 1/1;</w:t>
      </w:r>
    </w:p>
    <w:p w14:paraId="1C47318D"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c) appezzamenti di terreno, siti in Pietracamela (TE) censiti nel Catasto Terreni del predetto Comune come segue:</w:t>
      </w:r>
    </w:p>
    <w:p w14:paraId="7244B8A0"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 xml:space="preserve">- foglio 24, particella 297, prato, classe 1, di </w:t>
      </w:r>
      <w:proofErr w:type="spellStart"/>
      <w:r w:rsidRPr="00F47131">
        <w:rPr>
          <w:rFonts w:ascii="Garamond" w:hAnsi="Garamond"/>
          <w:i/>
          <w:iCs/>
          <w:sz w:val="28"/>
          <w:szCs w:val="28"/>
        </w:rPr>
        <w:t>ca</w:t>
      </w:r>
      <w:proofErr w:type="spellEnd"/>
      <w:r w:rsidRPr="00F47131">
        <w:rPr>
          <w:rFonts w:ascii="Garamond" w:hAnsi="Garamond"/>
          <w:i/>
          <w:iCs/>
          <w:sz w:val="28"/>
          <w:szCs w:val="28"/>
        </w:rPr>
        <w:t xml:space="preserve"> 35 R.D. Euro 0,03 e R.A. Euro 0,03;</w:t>
      </w:r>
    </w:p>
    <w:p w14:paraId="516BBA20"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 xml:space="preserve">- foglio 24, particella 304, prato, classe 2, di </w:t>
      </w:r>
      <w:proofErr w:type="spellStart"/>
      <w:r w:rsidRPr="00F47131">
        <w:rPr>
          <w:rFonts w:ascii="Garamond" w:hAnsi="Garamond"/>
          <w:i/>
          <w:iCs/>
          <w:sz w:val="28"/>
          <w:szCs w:val="28"/>
        </w:rPr>
        <w:t>ca</w:t>
      </w:r>
      <w:proofErr w:type="spellEnd"/>
      <w:r w:rsidRPr="00F47131">
        <w:rPr>
          <w:rFonts w:ascii="Garamond" w:hAnsi="Garamond"/>
          <w:i/>
          <w:iCs/>
          <w:sz w:val="28"/>
          <w:szCs w:val="28"/>
        </w:rPr>
        <w:t xml:space="preserve"> 40 R.D. Euro 0,02 e R.A. Euro 0,02; </w:t>
      </w:r>
    </w:p>
    <w:p w14:paraId="2CD03BF6"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 xml:space="preserve">- foglio 24, particella 330, prato, classe 1, di are 05 e </w:t>
      </w:r>
      <w:proofErr w:type="spellStart"/>
      <w:r w:rsidRPr="00F47131">
        <w:rPr>
          <w:rFonts w:ascii="Garamond" w:hAnsi="Garamond"/>
          <w:i/>
          <w:iCs/>
          <w:sz w:val="28"/>
          <w:szCs w:val="28"/>
        </w:rPr>
        <w:t>ca</w:t>
      </w:r>
      <w:proofErr w:type="spellEnd"/>
      <w:r w:rsidRPr="00F47131">
        <w:rPr>
          <w:rFonts w:ascii="Garamond" w:hAnsi="Garamond"/>
          <w:i/>
          <w:iCs/>
          <w:sz w:val="28"/>
          <w:szCs w:val="28"/>
        </w:rPr>
        <w:t xml:space="preserve"> 06 R.D. Euro 0,50 e R.A. Euro 0,39;</w:t>
      </w:r>
    </w:p>
    <w:p w14:paraId="4B991A24"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 xml:space="preserve">- foglio 24, particella 312, prato, classe 1, di are 03 e </w:t>
      </w:r>
      <w:proofErr w:type="spellStart"/>
      <w:r w:rsidRPr="00F47131">
        <w:rPr>
          <w:rFonts w:ascii="Garamond" w:hAnsi="Garamond"/>
          <w:i/>
          <w:iCs/>
          <w:sz w:val="28"/>
          <w:szCs w:val="28"/>
        </w:rPr>
        <w:t>ca</w:t>
      </w:r>
      <w:proofErr w:type="spellEnd"/>
      <w:r w:rsidRPr="00F47131">
        <w:rPr>
          <w:rFonts w:ascii="Garamond" w:hAnsi="Garamond"/>
          <w:i/>
          <w:iCs/>
          <w:sz w:val="28"/>
          <w:szCs w:val="28"/>
        </w:rPr>
        <w:t xml:space="preserve"> 12 R.D. Euro 0,31 e R.A. Euro 0,24; </w:t>
      </w:r>
    </w:p>
    <w:p w14:paraId="4B8CC5BF"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 xml:space="preserve">- foglio 24, particella 315, prato, classe 1, di </w:t>
      </w:r>
      <w:proofErr w:type="spellStart"/>
      <w:r w:rsidRPr="00F47131">
        <w:rPr>
          <w:rFonts w:ascii="Garamond" w:hAnsi="Garamond"/>
          <w:i/>
          <w:iCs/>
          <w:sz w:val="28"/>
          <w:szCs w:val="28"/>
        </w:rPr>
        <w:t>ca</w:t>
      </w:r>
      <w:proofErr w:type="spellEnd"/>
      <w:r w:rsidRPr="00F47131">
        <w:rPr>
          <w:rFonts w:ascii="Garamond" w:hAnsi="Garamond"/>
          <w:i/>
          <w:iCs/>
          <w:sz w:val="28"/>
          <w:szCs w:val="28"/>
        </w:rPr>
        <w:t xml:space="preserve"> 30 R.D. Euro 0,03 e R.A. Euro 0,02;</w:t>
      </w:r>
    </w:p>
    <w:p w14:paraId="728B1516"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 xml:space="preserve">- foglio 24, particella 316, prato, classe 1, di </w:t>
      </w:r>
      <w:proofErr w:type="spellStart"/>
      <w:r w:rsidRPr="00F47131">
        <w:rPr>
          <w:rFonts w:ascii="Garamond" w:hAnsi="Garamond"/>
          <w:i/>
          <w:iCs/>
          <w:sz w:val="28"/>
          <w:szCs w:val="28"/>
        </w:rPr>
        <w:t>ca</w:t>
      </w:r>
      <w:proofErr w:type="spellEnd"/>
      <w:r w:rsidRPr="00F47131">
        <w:rPr>
          <w:rFonts w:ascii="Garamond" w:hAnsi="Garamond"/>
          <w:i/>
          <w:iCs/>
          <w:sz w:val="28"/>
          <w:szCs w:val="28"/>
        </w:rPr>
        <w:t xml:space="preserve"> 09 R.D.  Euro 0,01 e R.A. Euro 0,01;</w:t>
      </w:r>
    </w:p>
    <w:p w14:paraId="5CB4F1FD"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lastRenderedPageBreak/>
        <w:t xml:space="preserve">- foglio 24, particella 320, prato, classe 1, di are 05 e </w:t>
      </w:r>
      <w:proofErr w:type="spellStart"/>
      <w:r w:rsidRPr="00F47131">
        <w:rPr>
          <w:rFonts w:ascii="Garamond" w:hAnsi="Garamond"/>
          <w:i/>
          <w:iCs/>
          <w:sz w:val="28"/>
          <w:szCs w:val="28"/>
        </w:rPr>
        <w:t>ca</w:t>
      </w:r>
      <w:proofErr w:type="spellEnd"/>
      <w:r w:rsidRPr="00F47131">
        <w:rPr>
          <w:rFonts w:ascii="Garamond" w:hAnsi="Garamond"/>
          <w:i/>
          <w:iCs/>
          <w:sz w:val="28"/>
          <w:szCs w:val="28"/>
        </w:rPr>
        <w:t xml:space="preserve"> 95 R.D. Euro 0,58 e R.A. Euro 0,46;</w:t>
      </w:r>
    </w:p>
    <w:p w14:paraId="24B460A3"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 xml:space="preserve">d) appezzamento di </w:t>
      </w:r>
      <w:proofErr w:type="gramStart"/>
      <w:r w:rsidRPr="00F47131">
        <w:rPr>
          <w:rFonts w:ascii="Garamond" w:hAnsi="Garamond"/>
          <w:i/>
          <w:iCs/>
          <w:sz w:val="28"/>
          <w:szCs w:val="28"/>
        </w:rPr>
        <w:t>terreno ,</w:t>
      </w:r>
      <w:proofErr w:type="gramEnd"/>
      <w:r w:rsidRPr="00F47131">
        <w:rPr>
          <w:rFonts w:ascii="Garamond" w:hAnsi="Garamond"/>
          <w:i/>
          <w:iCs/>
          <w:sz w:val="28"/>
          <w:szCs w:val="28"/>
        </w:rPr>
        <w:t xml:space="preserve"> sito in Pietracamela (TE) censito nel Catasto Terreni del predetto Comune come segue:</w:t>
      </w:r>
    </w:p>
    <w:p w14:paraId="36EC0C01"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 xml:space="preserve">- foglio 23, particella 328, prato, classe 2, di </w:t>
      </w:r>
      <w:proofErr w:type="spellStart"/>
      <w:r w:rsidRPr="00F47131">
        <w:rPr>
          <w:rFonts w:ascii="Garamond" w:hAnsi="Garamond"/>
          <w:i/>
          <w:iCs/>
          <w:sz w:val="28"/>
          <w:szCs w:val="28"/>
        </w:rPr>
        <w:t>ca</w:t>
      </w:r>
      <w:proofErr w:type="spellEnd"/>
      <w:r w:rsidRPr="00F47131">
        <w:rPr>
          <w:rFonts w:ascii="Garamond" w:hAnsi="Garamond"/>
          <w:i/>
          <w:iCs/>
          <w:sz w:val="28"/>
          <w:szCs w:val="28"/>
        </w:rPr>
        <w:t>. 60 R.D. Euro 0,03 e R.A. Euro 0,03;</w:t>
      </w:r>
    </w:p>
    <w:p w14:paraId="18956472"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e) diritti pari a 4/8 (quattro ottavi) di piena proprietà su appezzamenti di terreno, siti in Pietracamela (TE) censiti nel Catasto Terreni del predetto Comune come segue:</w:t>
      </w:r>
    </w:p>
    <w:p w14:paraId="363B3A56"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 xml:space="preserve">- foglio 24, particella 325, prato, classe 1, di are 02 e </w:t>
      </w:r>
      <w:proofErr w:type="spellStart"/>
      <w:r w:rsidRPr="00F47131">
        <w:rPr>
          <w:rFonts w:ascii="Garamond" w:hAnsi="Garamond"/>
          <w:i/>
          <w:iCs/>
          <w:sz w:val="28"/>
          <w:szCs w:val="28"/>
        </w:rPr>
        <w:t>ca</w:t>
      </w:r>
      <w:proofErr w:type="spellEnd"/>
      <w:r w:rsidRPr="00F47131">
        <w:rPr>
          <w:rFonts w:ascii="Garamond" w:hAnsi="Garamond"/>
          <w:i/>
          <w:iCs/>
          <w:sz w:val="28"/>
          <w:szCs w:val="28"/>
        </w:rPr>
        <w:t xml:space="preserve"> 40 R.D. Euro 0,24 e R.A. Euro 0,19;</w:t>
      </w:r>
    </w:p>
    <w:p w14:paraId="1939D5AD"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 xml:space="preserve">- foglio 24, particella 327, prato, classe 1, di are 02 e </w:t>
      </w:r>
      <w:proofErr w:type="spellStart"/>
      <w:r w:rsidRPr="00F47131">
        <w:rPr>
          <w:rFonts w:ascii="Garamond" w:hAnsi="Garamond"/>
          <w:i/>
          <w:iCs/>
          <w:sz w:val="28"/>
          <w:szCs w:val="28"/>
        </w:rPr>
        <w:t>ca</w:t>
      </w:r>
      <w:proofErr w:type="spellEnd"/>
      <w:r w:rsidRPr="00F47131">
        <w:rPr>
          <w:rFonts w:ascii="Garamond" w:hAnsi="Garamond"/>
          <w:i/>
          <w:iCs/>
          <w:sz w:val="28"/>
          <w:szCs w:val="28"/>
        </w:rPr>
        <w:t xml:space="preserve"> 53 R.D. Euro 0,25 e R.A. Euro 0,20;</w:t>
      </w:r>
    </w:p>
    <w:p w14:paraId="5AC71EEB"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 xml:space="preserve">- foglio 24, particella 329, prato, classe 1, di </w:t>
      </w:r>
      <w:proofErr w:type="spellStart"/>
      <w:r w:rsidRPr="00F47131">
        <w:rPr>
          <w:rFonts w:ascii="Garamond" w:hAnsi="Garamond"/>
          <w:i/>
          <w:iCs/>
          <w:sz w:val="28"/>
          <w:szCs w:val="28"/>
        </w:rPr>
        <w:t>ca</w:t>
      </w:r>
      <w:proofErr w:type="spellEnd"/>
      <w:r w:rsidRPr="00F47131">
        <w:rPr>
          <w:rFonts w:ascii="Garamond" w:hAnsi="Garamond"/>
          <w:i/>
          <w:iCs/>
          <w:sz w:val="28"/>
          <w:szCs w:val="28"/>
        </w:rPr>
        <w:t xml:space="preserve"> 30 R.D. Euro 0,03 e R.A. Euro 0,02.</w:t>
      </w:r>
    </w:p>
    <w:p w14:paraId="23FA0BBE"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 xml:space="preserve">f) fabbricato, sito in Pietracamela, Piazzale </w:t>
      </w:r>
      <w:proofErr w:type="spellStart"/>
      <w:r w:rsidRPr="00F47131">
        <w:rPr>
          <w:rFonts w:ascii="Garamond" w:hAnsi="Garamond"/>
          <w:i/>
          <w:iCs/>
          <w:sz w:val="28"/>
          <w:szCs w:val="28"/>
        </w:rPr>
        <w:t>Amorocchi</w:t>
      </w:r>
      <w:proofErr w:type="spellEnd"/>
      <w:r w:rsidRPr="00F47131">
        <w:rPr>
          <w:rFonts w:ascii="Garamond" w:hAnsi="Garamond"/>
          <w:i/>
          <w:iCs/>
          <w:sz w:val="28"/>
          <w:szCs w:val="28"/>
        </w:rPr>
        <w:t>, comprendente biglietteria, cabina comando, armadi elettrici, cabina di trasformazione, magazzino veicoli al piano terra, distinto in nel Catasto dei Fabbricati del medesimo comune come segue:</w:t>
      </w:r>
    </w:p>
    <w:p w14:paraId="4AA140DA"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 xml:space="preserve">- foglio 24, particella 313 e 331, graffate tra loro, Piazzale </w:t>
      </w:r>
      <w:proofErr w:type="spellStart"/>
      <w:r w:rsidRPr="00F47131">
        <w:rPr>
          <w:rFonts w:ascii="Garamond" w:hAnsi="Garamond"/>
          <w:i/>
          <w:iCs/>
          <w:sz w:val="28"/>
          <w:szCs w:val="28"/>
        </w:rPr>
        <w:t>Amorocchi</w:t>
      </w:r>
      <w:proofErr w:type="spellEnd"/>
      <w:r w:rsidRPr="00F47131">
        <w:rPr>
          <w:rFonts w:ascii="Garamond" w:hAnsi="Garamond"/>
          <w:i/>
          <w:iCs/>
          <w:sz w:val="28"/>
          <w:szCs w:val="28"/>
        </w:rPr>
        <w:t xml:space="preserve">, piano T, Categoria D/8, rendita catastale Euro 15.060,00, in ditta                  </w:t>
      </w:r>
    </w:p>
    <w:p w14:paraId="2741DA51"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 xml:space="preserve">g) locale magazzino veicoli, sito in Pietracamela, Piazzale </w:t>
      </w:r>
      <w:proofErr w:type="spellStart"/>
      <w:r w:rsidRPr="00F47131">
        <w:rPr>
          <w:rFonts w:ascii="Garamond" w:hAnsi="Garamond"/>
          <w:i/>
          <w:iCs/>
          <w:sz w:val="28"/>
          <w:szCs w:val="28"/>
        </w:rPr>
        <w:t>Amorocchi</w:t>
      </w:r>
      <w:proofErr w:type="spellEnd"/>
      <w:r w:rsidRPr="00F47131">
        <w:rPr>
          <w:rFonts w:ascii="Garamond" w:hAnsi="Garamond"/>
          <w:i/>
          <w:iCs/>
          <w:sz w:val="28"/>
          <w:szCs w:val="28"/>
        </w:rPr>
        <w:t xml:space="preserve">, posto al piano terra, distinto in nel Catasto dei Fabbricati del medesimo Comune come segue: </w:t>
      </w:r>
    </w:p>
    <w:p w14:paraId="24611737"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 xml:space="preserve">- foglio 24, particella 326, Piazzale </w:t>
      </w:r>
      <w:proofErr w:type="spellStart"/>
      <w:r w:rsidRPr="00F47131">
        <w:rPr>
          <w:rFonts w:ascii="Garamond" w:hAnsi="Garamond"/>
          <w:i/>
          <w:iCs/>
          <w:sz w:val="28"/>
          <w:szCs w:val="28"/>
        </w:rPr>
        <w:t>Amorocchi</w:t>
      </w:r>
      <w:proofErr w:type="spellEnd"/>
      <w:r w:rsidRPr="00F47131">
        <w:rPr>
          <w:rFonts w:ascii="Garamond" w:hAnsi="Garamond"/>
          <w:i/>
          <w:iCs/>
          <w:sz w:val="28"/>
          <w:szCs w:val="28"/>
        </w:rPr>
        <w:t>, piano T, categoria D/8, rendita catastale Euro 698,</w:t>
      </w:r>
      <w:proofErr w:type="gramStart"/>
      <w:r w:rsidRPr="00F47131">
        <w:rPr>
          <w:rFonts w:ascii="Garamond" w:hAnsi="Garamond"/>
          <w:i/>
          <w:iCs/>
          <w:sz w:val="28"/>
          <w:szCs w:val="28"/>
        </w:rPr>
        <w:t>00 .</w:t>
      </w:r>
      <w:proofErr w:type="gramEnd"/>
    </w:p>
    <w:p w14:paraId="3BC45EE4"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b/>
          <w:bCs/>
          <w:i/>
          <w:iCs/>
          <w:sz w:val="28"/>
          <w:szCs w:val="28"/>
        </w:rPr>
        <w:t xml:space="preserve">- Nel merito ed in via ulteriore : accertare </w:t>
      </w:r>
      <w:r w:rsidRPr="00F47131">
        <w:rPr>
          <w:rFonts w:ascii="Garamond" w:hAnsi="Garamond"/>
          <w:i/>
          <w:iCs/>
          <w:sz w:val="28"/>
          <w:szCs w:val="28"/>
        </w:rPr>
        <w:t xml:space="preserve">e </w:t>
      </w:r>
      <w:r w:rsidRPr="00F47131">
        <w:rPr>
          <w:rFonts w:ascii="Garamond" w:hAnsi="Garamond"/>
          <w:b/>
          <w:bCs/>
          <w:i/>
          <w:iCs/>
          <w:sz w:val="28"/>
          <w:szCs w:val="28"/>
        </w:rPr>
        <w:t xml:space="preserve">dichiarare </w:t>
      </w:r>
      <w:r w:rsidRPr="00F47131">
        <w:rPr>
          <w:rFonts w:ascii="Garamond" w:hAnsi="Garamond"/>
          <w:i/>
          <w:iCs/>
          <w:sz w:val="28"/>
          <w:szCs w:val="28"/>
        </w:rPr>
        <w:t xml:space="preserve">la nullità dell’art. 5, comma n. 8 del bando di cui in narrativa ‘a mente dell’art. 1229 c.c. e dell’art. 5 comma n. 12 del medesimo bando  ‘a mente dell’art. 1355 c.c., accertando altresì la responsabilità da inadempimento della società convenuta all’obbligo di trasferire il ramo di azienda per </w:t>
      </w:r>
      <w:r w:rsidRPr="00F47131">
        <w:rPr>
          <w:rFonts w:ascii="Garamond" w:hAnsi="Garamond"/>
          <w:i/>
          <w:iCs/>
          <w:sz w:val="28"/>
          <w:szCs w:val="28"/>
        </w:rPr>
        <w:lastRenderedPageBreak/>
        <w:t xml:space="preserve">l’effetto dell’aggiudicazione provvisoria del 3 maggio 2021 e/o, comunque, sulla base del bando, espunta la clausola di cui all’art. 5 comma n. 12 .   </w:t>
      </w:r>
    </w:p>
    <w:p w14:paraId="7779165C" w14:textId="77777777" w:rsidR="00F47131" w:rsidRP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 xml:space="preserve">- </w:t>
      </w:r>
      <w:r w:rsidRPr="00F47131">
        <w:rPr>
          <w:rFonts w:ascii="Garamond" w:hAnsi="Garamond"/>
          <w:b/>
          <w:i/>
          <w:iCs/>
          <w:sz w:val="28"/>
          <w:szCs w:val="28"/>
        </w:rPr>
        <w:t>Condannare</w:t>
      </w:r>
      <w:r w:rsidRPr="00F47131">
        <w:rPr>
          <w:rFonts w:ascii="Garamond" w:hAnsi="Garamond"/>
          <w:i/>
          <w:iCs/>
          <w:sz w:val="28"/>
          <w:szCs w:val="28"/>
        </w:rPr>
        <w:t xml:space="preserve"> la Gran Sasso Teramano Spa al risarcimento del danno patrimoniale ed extra patrimoniale patito dalla Marco Finori Srl, sia in ragione dell’accertato inadempimento del contratto di gestione che della mancata vendita al prezzo di €. 900.000,00, nella misura che sarà quantificata in esito al presente giudizio, oltre interessi legali;</w:t>
      </w:r>
    </w:p>
    <w:p w14:paraId="2C69EFC3" w14:textId="45B5DFEC" w:rsidR="00F47131" w:rsidRDefault="00F47131" w:rsidP="00F47131">
      <w:pPr>
        <w:widowControl w:val="0"/>
        <w:spacing w:after="0" w:line="476" w:lineRule="exact"/>
        <w:jc w:val="both"/>
        <w:rPr>
          <w:rFonts w:ascii="Garamond" w:hAnsi="Garamond"/>
          <w:i/>
          <w:iCs/>
          <w:sz w:val="28"/>
          <w:szCs w:val="28"/>
        </w:rPr>
      </w:pPr>
      <w:r w:rsidRPr="00F47131">
        <w:rPr>
          <w:rFonts w:ascii="Garamond" w:hAnsi="Garamond"/>
          <w:i/>
          <w:iCs/>
          <w:sz w:val="28"/>
          <w:szCs w:val="28"/>
        </w:rPr>
        <w:t xml:space="preserve">Compensare, in tutto od in parte, tale importo con il prezzo di acquisto del ramo di azienda di cui in </w:t>
      </w:r>
      <w:proofErr w:type="gramStart"/>
      <w:r w:rsidRPr="00F47131">
        <w:rPr>
          <w:rFonts w:ascii="Garamond" w:hAnsi="Garamond"/>
          <w:i/>
          <w:iCs/>
          <w:sz w:val="28"/>
          <w:szCs w:val="28"/>
        </w:rPr>
        <w:t>narrativa .</w:t>
      </w:r>
      <w:proofErr w:type="gramEnd"/>
      <w:r>
        <w:rPr>
          <w:rFonts w:ascii="Garamond" w:hAnsi="Garamond"/>
          <w:i/>
          <w:iCs/>
          <w:sz w:val="28"/>
          <w:szCs w:val="28"/>
        </w:rPr>
        <w:t>”.</w:t>
      </w:r>
    </w:p>
    <w:p w14:paraId="2E6F6085" w14:textId="0537EE99" w:rsidR="00350386" w:rsidRDefault="00350386" w:rsidP="00F47131">
      <w:pPr>
        <w:widowControl w:val="0"/>
        <w:spacing w:after="0" w:line="476" w:lineRule="exact"/>
        <w:jc w:val="both"/>
        <w:rPr>
          <w:rFonts w:ascii="Garamond" w:hAnsi="Garamond"/>
          <w:sz w:val="28"/>
          <w:szCs w:val="28"/>
        </w:rPr>
      </w:pPr>
      <w:r>
        <w:rPr>
          <w:rFonts w:ascii="Garamond" w:hAnsi="Garamond"/>
          <w:sz w:val="28"/>
          <w:szCs w:val="28"/>
        </w:rPr>
        <w:t xml:space="preserve">La domanda veniva </w:t>
      </w:r>
      <w:r w:rsidR="009C38EA">
        <w:rPr>
          <w:rFonts w:ascii="Garamond" w:hAnsi="Garamond"/>
          <w:sz w:val="28"/>
          <w:szCs w:val="28"/>
        </w:rPr>
        <w:t>i</w:t>
      </w:r>
      <w:r>
        <w:rPr>
          <w:rFonts w:ascii="Garamond" w:hAnsi="Garamond"/>
          <w:sz w:val="28"/>
          <w:szCs w:val="28"/>
        </w:rPr>
        <w:t xml:space="preserve">scritta a ruolo in data 28 ottobre 2022 al n. 3125/2022 R.G. ed assegnata al Giudice Dott.sa </w:t>
      </w:r>
      <w:bookmarkStart w:id="0" w:name="_GoBack"/>
      <w:bookmarkEnd w:id="0"/>
      <w:r>
        <w:rPr>
          <w:rFonts w:ascii="Garamond" w:hAnsi="Garamond"/>
          <w:sz w:val="28"/>
          <w:szCs w:val="28"/>
        </w:rPr>
        <w:t>S. Fanesi, con prima udienza al 7 marzo 2023.</w:t>
      </w:r>
    </w:p>
    <w:p w14:paraId="76CEDE13" w14:textId="2C56975E" w:rsidR="00455579" w:rsidRDefault="00350386" w:rsidP="00F47131">
      <w:pPr>
        <w:widowControl w:val="0"/>
        <w:spacing w:after="0" w:line="476" w:lineRule="exact"/>
        <w:jc w:val="both"/>
        <w:rPr>
          <w:rFonts w:ascii="Garamond" w:hAnsi="Garamond"/>
          <w:sz w:val="28"/>
          <w:szCs w:val="28"/>
        </w:rPr>
      </w:pPr>
      <w:r>
        <w:rPr>
          <w:rFonts w:ascii="Garamond" w:hAnsi="Garamond"/>
          <w:sz w:val="28"/>
          <w:szCs w:val="28"/>
        </w:rPr>
        <w:t>Inoltre, in data 24 ottobre 2022, la citazione</w:t>
      </w:r>
      <w:r w:rsidR="00851874">
        <w:rPr>
          <w:rFonts w:ascii="Garamond" w:hAnsi="Garamond"/>
          <w:sz w:val="28"/>
          <w:szCs w:val="28"/>
        </w:rPr>
        <w:t>,</w:t>
      </w:r>
      <w:r>
        <w:rPr>
          <w:rFonts w:ascii="Garamond" w:hAnsi="Garamond"/>
          <w:sz w:val="28"/>
          <w:szCs w:val="28"/>
        </w:rPr>
        <w:t xml:space="preserve">  veniva altresì trascritta presso l’Agenzia delle Entrate di Teramo  - Ufficio Provinciale Territorio – Servizio Pubblicità Immobiliare</w:t>
      </w:r>
      <w:r w:rsidR="009C38EA">
        <w:rPr>
          <w:rFonts w:ascii="Garamond" w:hAnsi="Garamond"/>
          <w:sz w:val="28"/>
          <w:szCs w:val="28"/>
        </w:rPr>
        <w:t>,</w:t>
      </w:r>
      <w:r>
        <w:rPr>
          <w:rFonts w:ascii="Garamond" w:hAnsi="Garamond"/>
          <w:sz w:val="28"/>
          <w:szCs w:val="28"/>
        </w:rPr>
        <w:t xml:space="preserve"> sui compendi facenti parte dell’azienda oggetto di causa</w:t>
      </w:r>
      <w:r w:rsidR="009C38EA">
        <w:rPr>
          <w:rFonts w:ascii="Garamond" w:hAnsi="Garamond"/>
          <w:sz w:val="28"/>
          <w:szCs w:val="28"/>
        </w:rPr>
        <w:t>,</w:t>
      </w:r>
      <w:r w:rsidR="00851874">
        <w:rPr>
          <w:rFonts w:ascii="Garamond" w:hAnsi="Garamond"/>
          <w:sz w:val="28"/>
          <w:szCs w:val="28"/>
        </w:rPr>
        <w:t xml:space="preserve"> al n. 16947 del Registro Generale e n. 12524 del Registro Particolare </w:t>
      </w:r>
      <w:r>
        <w:rPr>
          <w:rFonts w:ascii="Garamond" w:hAnsi="Garamond"/>
          <w:sz w:val="28"/>
          <w:szCs w:val="28"/>
        </w:rPr>
        <w:t xml:space="preserve"> (</w:t>
      </w:r>
      <w:proofErr w:type="spellStart"/>
      <w:r w:rsidR="0040673A">
        <w:rPr>
          <w:rFonts w:ascii="Garamond" w:hAnsi="Garamond"/>
          <w:sz w:val="28"/>
          <w:szCs w:val="28"/>
        </w:rPr>
        <w:t>all</w:t>
      </w:r>
      <w:proofErr w:type="spellEnd"/>
      <w:r>
        <w:rPr>
          <w:rFonts w:ascii="Garamond" w:hAnsi="Garamond"/>
          <w:sz w:val="28"/>
          <w:szCs w:val="28"/>
        </w:rPr>
        <w:t xml:space="preserve">. 1), mentre non si poteva provvedere alla trascrizione  </w:t>
      </w:r>
      <w:r w:rsidR="00851874">
        <w:rPr>
          <w:rFonts w:ascii="Garamond" w:hAnsi="Garamond"/>
          <w:sz w:val="28"/>
          <w:szCs w:val="28"/>
        </w:rPr>
        <w:t>della domanda sull’universalità di beni costituita dal ramo di azienda oggetto dell’azione in parola, meglio des</w:t>
      </w:r>
      <w:r w:rsidR="00455579">
        <w:rPr>
          <w:rFonts w:ascii="Garamond" w:hAnsi="Garamond"/>
          <w:sz w:val="28"/>
          <w:szCs w:val="28"/>
        </w:rPr>
        <w:t>c</w:t>
      </w:r>
      <w:r w:rsidR="00851874">
        <w:rPr>
          <w:rFonts w:ascii="Garamond" w:hAnsi="Garamond"/>
          <w:sz w:val="28"/>
          <w:szCs w:val="28"/>
        </w:rPr>
        <w:t>ritto nella bozza di contratto di cessione</w:t>
      </w:r>
      <w:r w:rsidR="007E4F40">
        <w:rPr>
          <w:rFonts w:ascii="Garamond" w:hAnsi="Garamond"/>
          <w:sz w:val="28"/>
          <w:szCs w:val="28"/>
        </w:rPr>
        <w:t xml:space="preserve"> predisposta dal Notaio Vitale di Alba Adriatica e ricevuta dalla ricorrente con pec dell’8 aprile 2022 </w:t>
      </w:r>
      <w:r w:rsidR="0040673A">
        <w:rPr>
          <w:rFonts w:ascii="Garamond" w:hAnsi="Garamond"/>
          <w:sz w:val="28"/>
          <w:szCs w:val="28"/>
        </w:rPr>
        <w:t>(all.2)</w:t>
      </w:r>
      <w:r w:rsidR="00851874">
        <w:rPr>
          <w:rFonts w:ascii="Garamond" w:hAnsi="Garamond"/>
          <w:sz w:val="28"/>
          <w:szCs w:val="28"/>
        </w:rPr>
        <w:t xml:space="preserve">, non essendo prevista tale forma di pubblicità per </w:t>
      </w:r>
      <w:r w:rsidR="009C38EA">
        <w:rPr>
          <w:rFonts w:ascii="Garamond" w:hAnsi="Garamond"/>
          <w:sz w:val="28"/>
          <w:szCs w:val="28"/>
        </w:rPr>
        <w:t>detta</w:t>
      </w:r>
      <w:r w:rsidR="007E4F40">
        <w:rPr>
          <w:rFonts w:ascii="Garamond" w:hAnsi="Garamond"/>
          <w:sz w:val="28"/>
          <w:szCs w:val="28"/>
        </w:rPr>
        <w:t xml:space="preserve"> tipologia di beni </w:t>
      </w:r>
      <w:r w:rsidR="00455579">
        <w:rPr>
          <w:rFonts w:ascii="Garamond" w:hAnsi="Garamond"/>
          <w:sz w:val="28"/>
          <w:szCs w:val="28"/>
        </w:rPr>
        <w:t>.</w:t>
      </w:r>
    </w:p>
    <w:p w14:paraId="701F4EF8" w14:textId="009106F5" w:rsidR="0040673A" w:rsidRDefault="00455579" w:rsidP="00F47131">
      <w:pPr>
        <w:widowControl w:val="0"/>
        <w:spacing w:after="0" w:line="476" w:lineRule="exact"/>
        <w:jc w:val="both"/>
        <w:rPr>
          <w:rFonts w:ascii="Garamond" w:hAnsi="Garamond"/>
          <w:sz w:val="28"/>
          <w:szCs w:val="28"/>
        </w:rPr>
      </w:pPr>
      <w:r>
        <w:rPr>
          <w:rFonts w:ascii="Garamond" w:hAnsi="Garamond"/>
          <w:sz w:val="28"/>
          <w:szCs w:val="28"/>
        </w:rPr>
        <w:t>Come risulta dalla citazione</w:t>
      </w:r>
      <w:r w:rsidR="0040673A">
        <w:rPr>
          <w:rFonts w:ascii="Garamond" w:hAnsi="Garamond"/>
          <w:sz w:val="28"/>
          <w:szCs w:val="28"/>
        </w:rPr>
        <w:t>,</w:t>
      </w:r>
      <w:r>
        <w:rPr>
          <w:rFonts w:ascii="Garamond" w:hAnsi="Garamond"/>
          <w:sz w:val="28"/>
          <w:szCs w:val="28"/>
        </w:rPr>
        <w:t xml:space="preserve"> il ramo di azienda era gestito dalla società attrice in forza d</w:t>
      </w:r>
      <w:r w:rsidR="0040673A">
        <w:rPr>
          <w:rFonts w:ascii="Garamond" w:hAnsi="Garamond"/>
          <w:sz w:val="28"/>
          <w:szCs w:val="28"/>
        </w:rPr>
        <w:t>el contratto 17 gennaio 2019 (</w:t>
      </w:r>
      <w:proofErr w:type="spellStart"/>
      <w:r w:rsidR="0040673A">
        <w:rPr>
          <w:rFonts w:ascii="Garamond" w:hAnsi="Garamond"/>
          <w:sz w:val="28"/>
          <w:szCs w:val="28"/>
        </w:rPr>
        <w:t>all</w:t>
      </w:r>
      <w:proofErr w:type="spellEnd"/>
      <w:r w:rsidR="0040673A">
        <w:rPr>
          <w:rFonts w:ascii="Garamond" w:hAnsi="Garamond"/>
          <w:sz w:val="28"/>
          <w:szCs w:val="28"/>
        </w:rPr>
        <w:t>. 3), poi prorogato, anche in ragione delle articolate vicende ivi meglio descritte</w:t>
      </w:r>
      <w:r w:rsidR="007E4F40">
        <w:rPr>
          <w:rFonts w:ascii="Garamond" w:hAnsi="Garamond"/>
          <w:sz w:val="28"/>
          <w:szCs w:val="28"/>
        </w:rPr>
        <w:t>,</w:t>
      </w:r>
      <w:r w:rsidR="0040673A">
        <w:rPr>
          <w:rFonts w:ascii="Garamond" w:hAnsi="Garamond"/>
          <w:sz w:val="28"/>
          <w:szCs w:val="28"/>
        </w:rPr>
        <w:t xml:space="preserve"> sino al 23 dicembre 2022.</w:t>
      </w:r>
    </w:p>
    <w:p w14:paraId="2440D216" w14:textId="10F9B4BD" w:rsidR="0040673A" w:rsidRDefault="0040673A" w:rsidP="00F47131">
      <w:pPr>
        <w:widowControl w:val="0"/>
        <w:spacing w:after="0" w:line="476" w:lineRule="exact"/>
        <w:jc w:val="both"/>
        <w:rPr>
          <w:rFonts w:ascii="Garamond" w:hAnsi="Garamond"/>
          <w:sz w:val="28"/>
          <w:szCs w:val="28"/>
        </w:rPr>
      </w:pPr>
      <w:r>
        <w:rPr>
          <w:rFonts w:ascii="Garamond" w:hAnsi="Garamond"/>
          <w:sz w:val="28"/>
          <w:szCs w:val="28"/>
        </w:rPr>
        <w:lastRenderedPageBreak/>
        <w:t>Si eviterà, in questa sede, di ripetere quanto già lungamente esposto nell’atto introduttivo del giudizio di merito, da intendersi qui integralmente richiamato e trascritto, se non aggiungere che in data 3 novembre 2022 la GST Spa inviava una pec (</w:t>
      </w:r>
      <w:proofErr w:type="spellStart"/>
      <w:r>
        <w:rPr>
          <w:rFonts w:ascii="Garamond" w:hAnsi="Garamond"/>
          <w:sz w:val="28"/>
          <w:szCs w:val="28"/>
        </w:rPr>
        <w:t>all</w:t>
      </w:r>
      <w:proofErr w:type="spellEnd"/>
      <w:r>
        <w:rPr>
          <w:rFonts w:ascii="Garamond" w:hAnsi="Garamond"/>
          <w:sz w:val="28"/>
          <w:szCs w:val="28"/>
        </w:rPr>
        <w:t xml:space="preserve">. 4) con cui chiedeva la consegna degli impianti, sul presupposto che la gestione sarebbe cessata in data 8 </w:t>
      </w:r>
      <w:r w:rsidR="009C38EA">
        <w:rPr>
          <w:rFonts w:ascii="Garamond" w:hAnsi="Garamond"/>
          <w:sz w:val="28"/>
          <w:szCs w:val="28"/>
        </w:rPr>
        <w:t>novembre</w:t>
      </w:r>
      <w:r>
        <w:rPr>
          <w:rFonts w:ascii="Garamond" w:hAnsi="Garamond"/>
          <w:sz w:val="28"/>
          <w:szCs w:val="28"/>
        </w:rPr>
        <w:t xml:space="preserve"> 2022.</w:t>
      </w:r>
    </w:p>
    <w:p w14:paraId="7F3C46A5" w14:textId="1F62BFC9" w:rsidR="0008669A" w:rsidRDefault="0040673A" w:rsidP="00F47131">
      <w:pPr>
        <w:widowControl w:val="0"/>
        <w:spacing w:after="0" w:line="476" w:lineRule="exact"/>
        <w:jc w:val="both"/>
        <w:rPr>
          <w:rFonts w:ascii="Garamond" w:hAnsi="Garamond"/>
          <w:sz w:val="28"/>
          <w:szCs w:val="28"/>
        </w:rPr>
      </w:pPr>
      <w:r>
        <w:rPr>
          <w:rFonts w:ascii="Garamond" w:hAnsi="Garamond"/>
          <w:sz w:val="28"/>
          <w:szCs w:val="28"/>
        </w:rPr>
        <w:t>Seguiva un carteggio che coinvolgeva i legali (</w:t>
      </w:r>
      <w:proofErr w:type="spellStart"/>
      <w:r>
        <w:rPr>
          <w:rFonts w:ascii="Garamond" w:hAnsi="Garamond"/>
          <w:sz w:val="28"/>
          <w:szCs w:val="28"/>
        </w:rPr>
        <w:t>all.ti</w:t>
      </w:r>
      <w:proofErr w:type="spellEnd"/>
      <w:r>
        <w:rPr>
          <w:rFonts w:ascii="Garamond" w:hAnsi="Garamond"/>
          <w:sz w:val="28"/>
          <w:szCs w:val="28"/>
        </w:rPr>
        <w:t xml:space="preserve"> </w:t>
      </w:r>
      <w:r w:rsidR="0008669A">
        <w:rPr>
          <w:rFonts w:ascii="Garamond" w:hAnsi="Garamond"/>
          <w:sz w:val="28"/>
          <w:szCs w:val="28"/>
        </w:rPr>
        <w:t xml:space="preserve">5-9) in cui veniva rappresentato come la data di cessazione della </w:t>
      </w:r>
      <w:r w:rsidR="007E4F40">
        <w:rPr>
          <w:rFonts w:ascii="Garamond" w:hAnsi="Garamond"/>
          <w:sz w:val="28"/>
          <w:szCs w:val="28"/>
        </w:rPr>
        <w:t>gestio</w:t>
      </w:r>
      <w:r w:rsidR="0008669A">
        <w:rPr>
          <w:rFonts w:ascii="Garamond" w:hAnsi="Garamond"/>
          <w:sz w:val="28"/>
          <w:szCs w:val="28"/>
        </w:rPr>
        <w:t>ne sarebbe stata il 23 dicembre 2022, un anno dopo la pec 23 dicembre 2021</w:t>
      </w:r>
      <w:r w:rsidR="007E4F40">
        <w:rPr>
          <w:rFonts w:ascii="Garamond" w:hAnsi="Garamond"/>
          <w:sz w:val="28"/>
          <w:szCs w:val="28"/>
        </w:rPr>
        <w:t>,</w:t>
      </w:r>
      <w:r w:rsidR="0008669A">
        <w:rPr>
          <w:rFonts w:ascii="Garamond" w:hAnsi="Garamond"/>
          <w:sz w:val="28"/>
          <w:szCs w:val="28"/>
        </w:rPr>
        <w:t xml:space="preserve"> con cui la GST Spa aveva comunicato l’accettazione (tardiva) della richiesta di proroga avanzata dall’odierna </w:t>
      </w:r>
      <w:proofErr w:type="gramStart"/>
      <w:r w:rsidR="0008669A">
        <w:rPr>
          <w:rFonts w:ascii="Garamond" w:hAnsi="Garamond"/>
          <w:sz w:val="28"/>
          <w:szCs w:val="28"/>
        </w:rPr>
        <w:t>ricorrente  (</w:t>
      </w:r>
      <w:proofErr w:type="gramEnd"/>
      <w:r w:rsidR="0008669A">
        <w:rPr>
          <w:rFonts w:ascii="Garamond" w:hAnsi="Garamond"/>
          <w:sz w:val="28"/>
          <w:szCs w:val="28"/>
        </w:rPr>
        <w:t>doc.10) .</w:t>
      </w:r>
    </w:p>
    <w:p w14:paraId="254F861A" w14:textId="08E3DCFF" w:rsidR="009D7E85" w:rsidRDefault="0008669A" w:rsidP="00F47131">
      <w:pPr>
        <w:widowControl w:val="0"/>
        <w:spacing w:after="0" w:line="476" w:lineRule="exact"/>
        <w:jc w:val="both"/>
        <w:rPr>
          <w:rFonts w:ascii="Garamond" w:hAnsi="Garamond"/>
          <w:sz w:val="28"/>
          <w:szCs w:val="28"/>
        </w:rPr>
      </w:pPr>
      <w:r>
        <w:rPr>
          <w:rFonts w:ascii="Garamond" w:hAnsi="Garamond"/>
          <w:sz w:val="28"/>
          <w:szCs w:val="28"/>
        </w:rPr>
        <w:t xml:space="preserve">Si potrà notare come la disponibilità </w:t>
      </w:r>
      <w:r w:rsidR="009D7E85">
        <w:rPr>
          <w:rFonts w:ascii="Garamond" w:hAnsi="Garamond"/>
          <w:sz w:val="28"/>
          <w:szCs w:val="28"/>
        </w:rPr>
        <w:t xml:space="preserve">all’acquisto, nonché a garantire la gestione provvisoria, </w:t>
      </w:r>
      <w:r>
        <w:rPr>
          <w:rFonts w:ascii="Garamond" w:hAnsi="Garamond"/>
          <w:sz w:val="28"/>
          <w:szCs w:val="28"/>
        </w:rPr>
        <w:t>manifestata dall’odierna concludente</w:t>
      </w:r>
      <w:r w:rsidR="009D7E85">
        <w:rPr>
          <w:rFonts w:ascii="Garamond" w:hAnsi="Garamond"/>
          <w:sz w:val="28"/>
          <w:szCs w:val="28"/>
        </w:rPr>
        <w:t>,</w:t>
      </w:r>
      <w:r>
        <w:rPr>
          <w:rFonts w:ascii="Garamond" w:hAnsi="Garamond"/>
          <w:sz w:val="28"/>
          <w:szCs w:val="28"/>
        </w:rPr>
        <w:t xml:space="preserve"> nella missiva </w:t>
      </w:r>
      <w:r w:rsidR="009D7E85">
        <w:rPr>
          <w:rFonts w:ascii="Garamond" w:hAnsi="Garamond"/>
          <w:sz w:val="28"/>
          <w:szCs w:val="28"/>
        </w:rPr>
        <w:t>del 9 novembre 2022, non ha avuto seguito, intendendo la GST Spa rientrare, comunque, nel possesso del ramo di azienda.</w:t>
      </w:r>
    </w:p>
    <w:p w14:paraId="754A7B08" w14:textId="7888138B" w:rsidR="003F2559" w:rsidRDefault="003F2559" w:rsidP="00F47131">
      <w:pPr>
        <w:widowControl w:val="0"/>
        <w:spacing w:after="0" w:line="476" w:lineRule="exact"/>
        <w:jc w:val="both"/>
        <w:rPr>
          <w:rFonts w:ascii="Garamond" w:hAnsi="Garamond"/>
          <w:sz w:val="28"/>
          <w:szCs w:val="28"/>
        </w:rPr>
      </w:pPr>
      <w:r>
        <w:rPr>
          <w:rFonts w:ascii="Garamond" w:hAnsi="Garamond"/>
          <w:sz w:val="28"/>
          <w:szCs w:val="28"/>
        </w:rPr>
        <w:t>Stante il tenore delle missive di controparte, accompagnate dalla espressa riserva di azione legale, l’odierna ricorrente, non avendo un titolo giuridico per trattenere il bene ha esternato, nella propria missiva del 17 novembre 2022, l’intento di procedere alla consegna dei beni a far data dal 29 novembre 2022, pur inserendo nello scritto un’espressa clausola “</w:t>
      </w:r>
      <w:r w:rsidRPr="00A96F0B">
        <w:rPr>
          <w:rFonts w:ascii="Garamond" w:hAnsi="Garamond"/>
          <w:i/>
          <w:iCs/>
          <w:sz w:val="28"/>
          <w:szCs w:val="28"/>
        </w:rPr>
        <w:t xml:space="preserve">ad invarianza </w:t>
      </w:r>
      <w:r w:rsidR="00A96F0B" w:rsidRPr="00A96F0B">
        <w:rPr>
          <w:rFonts w:ascii="Garamond" w:hAnsi="Garamond"/>
          <w:i/>
          <w:iCs/>
          <w:sz w:val="28"/>
          <w:szCs w:val="28"/>
        </w:rPr>
        <w:t>della situazione</w:t>
      </w:r>
      <w:r>
        <w:rPr>
          <w:rFonts w:ascii="Garamond" w:hAnsi="Garamond"/>
          <w:sz w:val="28"/>
          <w:szCs w:val="28"/>
        </w:rPr>
        <w:t xml:space="preserve">”, avendo in animo di attivare la presente iniziativa </w:t>
      </w:r>
      <w:proofErr w:type="gramStart"/>
      <w:r>
        <w:rPr>
          <w:rFonts w:ascii="Garamond" w:hAnsi="Garamond"/>
          <w:sz w:val="28"/>
          <w:szCs w:val="28"/>
        </w:rPr>
        <w:t>giudiziaria .</w:t>
      </w:r>
      <w:proofErr w:type="gramEnd"/>
    </w:p>
    <w:p w14:paraId="1A207846" w14:textId="31F14FE9" w:rsidR="00CE2E15" w:rsidRDefault="003F2559" w:rsidP="00F47131">
      <w:pPr>
        <w:widowControl w:val="0"/>
        <w:spacing w:after="0" w:line="476" w:lineRule="exact"/>
        <w:jc w:val="both"/>
        <w:rPr>
          <w:rFonts w:ascii="Garamond" w:hAnsi="Garamond"/>
          <w:sz w:val="28"/>
          <w:szCs w:val="28"/>
        </w:rPr>
      </w:pPr>
      <w:r>
        <w:rPr>
          <w:rFonts w:ascii="Garamond" w:hAnsi="Garamond"/>
          <w:sz w:val="28"/>
          <w:szCs w:val="28"/>
        </w:rPr>
        <w:t xml:space="preserve">Ne consegue che tale affermazione non potrà ritenersi in contrasto con l’attuale istanza, costituendo, al contrario quest’ultima, l’unico legittimo strumento consentito dall’Ordinamento per evitare che il bene rientri nella piena signoria della controparte, con i rischi di cui si dirà di </w:t>
      </w:r>
      <w:proofErr w:type="gramStart"/>
      <w:r>
        <w:rPr>
          <w:rFonts w:ascii="Garamond" w:hAnsi="Garamond"/>
          <w:sz w:val="28"/>
          <w:szCs w:val="28"/>
        </w:rPr>
        <w:t>seguito .</w:t>
      </w:r>
      <w:proofErr w:type="gramEnd"/>
      <w:r>
        <w:rPr>
          <w:rFonts w:ascii="Garamond" w:hAnsi="Garamond"/>
          <w:sz w:val="28"/>
          <w:szCs w:val="28"/>
        </w:rPr>
        <w:t xml:space="preserve">     </w:t>
      </w:r>
    </w:p>
    <w:p w14:paraId="0DBE2C42" w14:textId="48587972" w:rsidR="009D7E85" w:rsidRDefault="003F2559" w:rsidP="00F47131">
      <w:pPr>
        <w:widowControl w:val="0"/>
        <w:spacing w:after="0" w:line="476" w:lineRule="exact"/>
        <w:jc w:val="both"/>
        <w:rPr>
          <w:rFonts w:ascii="Garamond" w:hAnsi="Garamond"/>
          <w:sz w:val="28"/>
          <w:szCs w:val="28"/>
        </w:rPr>
      </w:pPr>
      <w:r>
        <w:rPr>
          <w:rFonts w:ascii="Garamond" w:hAnsi="Garamond"/>
          <w:sz w:val="28"/>
          <w:szCs w:val="28"/>
        </w:rPr>
        <w:t>Infatti, parte ricorrente teme,</w:t>
      </w:r>
      <w:r w:rsidR="009D7E85">
        <w:rPr>
          <w:rFonts w:ascii="Garamond" w:hAnsi="Garamond"/>
          <w:sz w:val="28"/>
          <w:szCs w:val="28"/>
        </w:rPr>
        <w:t xml:space="preserve"> fondatamente</w:t>
      </w:r>
      <w:r w:rsidR="007E4F40">
        <w:rPr>
          <w:rFonts w:ascii="Garamond" w:hAnsi="Garamond"/>
          <w:sz w:val="28"/>
          <w:szCs w:val="28"/>
        </w:rPr>
        <w:t>,</w:t>
      </w:r>
      <w:r w:rsidR="009D7E85">
        <w:rPr>
          <w:rFonts w:ascii="Garamond" w:hAnsi="Garamond"/>
          <w:sz w:val="28"/>
          <w:szCs w:val="28"/>
        </w:rPr>
        <w:t xml:space="preserve"> che, nonostante la trascrizione</w:t>
      </w:r>
      <w:r w:rsidR="00CA79B6">
        <w:rPr>
          <w:rFonts w:ascii="Garamond" w:hAnsi="Garamond"/>
          <w:sz w:val="28"/>
          <w:szCs w:val="28"/>
        </w:rPr>
        <w:t xml:space="preserve"> </w:t>
      </w:r>
      <w:r w:rsidR="009D7E85">
        <w:rPr>
          <w:rFonts w:ascii="Garamond" w:hAnsi="Garamond"/>
          <w:sz w:val="28"/>
          <w:szCs w:val="28"/>
        </w:rPr>
        <w:lastRenderedPageBreak/>
        <w:t>della domanda</w:t>
      </w:r>
      <w:r w:rsidR="003B52C8">
        <w:rPr>
          <w:rFonts w:ascii="Garamond" w:hAnsi="Garamond"/>
          <w:sz w:val="28"/>
          <w:szCs w:val="28"/>
        </w:rPr>
        <w:t>,</w:t>
      </w:r>
      <w:r w:rsidR="009D7E85">
        <w:rPr>
          <w:rFonts w:ascii="Garamond" w:hAnsi="Garamond"/>
          <w:sz w:val="28"/>
          <w:szCs w:val="28"/>
        </w:rPr>
        <w:t xml:space="preserve"> la controparte proceda ugualmente alla cessione</w:t>
      </w:r>
      <w:r w:rsidR="007E4F40">
        <w:rPr>
          <w:rFonts w:ascii="Garamond" w:hAnsi="Garamond"/>
          <w:sz w:val="28"/>
          <w:szCs w:val="28"/>
        </w:rPr>
        <w:t>.</w:t>
      </w:r>
    </w:p>
    <w:p w14:paraId="51BB4BE4" w14:textId="151E23F9" w:rsidR="00662747" w:rsidRDefault="009D7E85" w:rsidP="00F47131">
      <w:pPr>
        <w:widowControl w:val="0"/>
        <w:spacing w:after="0" w:line="476" w:lineRule="exact"/>
        <w:jc w:val="both"/>
        <w:rPr>
          <w:rFonts w:ascii="Garamond" w:hAnsi="Garamond"/>
          <w:sz w:val="28"/>
          <w:szCs w:val="28"/>
        </w:rPr>
      </w:pPr>
      <w:r>
        <w:rPr>
          <w:rFonts w:ascii="Garamond" w:hAnsi="Garamond"/>
          <w:sz w:val="28"/>
          <w:szCs w:val="28"/>
        </w:rPr>
        <w:t>In un tale contesto la promissaria acquirente intende garantirsi</w:t>
      </w:r>
      <w:r w:rsidR="003B52C8">
        <w:rPr>
          <w:rFonts w:ascii="Garamond" w:hAnsi="Garamond"/>
          <w:sz w:val="28"/>
          <w:szCs w:val="28"/>
        </w:rPr>
        <w:t>, pertanto,</w:t>
      </w:r>
      <w:r>
        <w:rPr>
          <w:rFonts w:ascii="Garamond" w:hAnsi="Garamond"/>
          <w:sz w:val="28"/>
          <w:szCs w:val="28"/>
        </w:rPr>
        <w:t xml:space="preserve"> che il compendio</w:t>
      </w:r>
      <w:r w:rsidR="003F2559">
        <w:rPr>
          <w:rFonts w:ascii="Garamond" w:hAnsi="Garamond"/>
          <w:sz w:val="28"/>
          <w:szCs w:val="28"/>
        </w:rPr>
        <w:t>,</w:t>
      </w:r>
      <w:r>
        <w:rPr>
          <w:rFonts w:ascii="Garamond" w:hAnsi="Garamond"/>
          <w:sz w:val="28"/>
          <w:szCs w:val="28"/>
        </w:rPr>
        <w:t xml:space="preserve"> oggetto dell’azione giudiziaria ex art. 2932 c.c.</w:t>
      </w:r>
      <w:r w:rsidR="003F2559">
        <w:rPr>
          <w:rFonts w:ascii="Garamond" w:hAnsi="Garamond"/>
          <w:sz w:val="28"/>
          <w:szCs w:val="28"/>
        </w:rPr>
        <w:t>,</w:t>
      </w:r>
      <w:r>
        <w:rPr>
          <w:rFonts w:ascii="Garamond" w:hAnsi="Garamond"/>
          <w:sz w:val="28"/>
          <w:szCs w:val="28"/>
        </w:rPr>
        <w:t xml:space="preserve"> non venga alienato a terzi</w:t>
      </w:r>
      <w:r w:rsidR="00662747">
        <w:rPr>
          <w:rFonts w:ascii="Garamond" w:hAnsi="Garamond"/>
          <w:sz w:val="28"/>
          <w:szCs w:val="28"/>
        </w:rPr>
        <w:t xml:space="preserve"> </w:t>
      </w:r>
      <w:r w:rsidR="007E4F40">
        <w:rPr>
          <w:rFonts w:ascii="Garamond" w:hAnsi="Garamond"/>
          <w:sz w:val="28"/>
          <w:szCs w:val="28"/>
        </w:rPr>
        <w:t xml:space="preserve">od in altro modo </w:t>
      </w:r>
      <w:proofErr w:type="gramStart"/>
      <w:r w:rsidR="007E4F40">
        <w:rPr>
          <w:rFonts w:ascii="Garamond" w:hAnsi="Garamond"/>
          <w:sz w:val="28"/>
          <w:szCs w:val="28"/>
        </w:rPr>
        <w:t>disperso .</w:t>
      </w:r>
      <w:proofErr w:type="gramEnd"/>
    </w:p>
    <w:p w14:paraId="180305F8" w14:textId="71A8D2EF" w:rsidR="003B52C8" w:rsidRDefault="00422D59" w:rsidP="00F47131">
      <w:pPr>
        <w:widowControl w:val="0"/>
        <w:spacing w:after="0" w:line="476" w:lineRule="exact"/>
        <w:jc w:val="both"/>
        <w:rPr>
          <w:rFonts w:ascii="Garamond" w:hAnsi="Garamond"/>
          <w:sz w:val="28"/>
          <w:szCs w:val="28"/>
        </w:rPr>
      </w:pPr>
      <w:r>
        <w:rPr>
          <w:rFonts w:ascii="Garamond" w:hAnsi="Garamond"/>
          <w:sz w:val="28"/>
          <w:szCs w:val="28"/>
        </w:rPr>
        <w:t>Sotto tale profilo va ricordato che l</w:t>
      </w:r>
      <w:r w:rsidR="003F2559">
        <w:rPr>
          <w:rFonts w:ascii="Garamond" w:hAnsi="Garamond"/>
          <w:sz w:val="28"/>
          <w:szCs w:val="28"/>
        </w:rPr>
        <w:t>a trascrizione</w:t>
      </w:r>
      <w:r>
        <w:rPr>
          <w:rFonts w:ascii="Garamond" w:hAnsi="Garamond"/>
          <w:sz w:val="28"/>
          <w:szCs w:val="28"/>
        </w:rPr>
        <w:t xml:space="preserve"> della domanda, peraltro limitata </w:t>
      </w:r>
      <w:r w:rsidR="003B52C8" w:rsidRPr="00422D59">
        <w:rPr>
          <w:rFonts w:ascii="Garamond" w:hAnsi="Garamond"/>
          <w:i/>
          <w:iCs/>
          <w:sz w:val="28"/>
          <w:szCs w:val="28"/>
        </w:rPr>
        <w:t xml:space="preserve">ex </w:t>
      </w:r>
      <w:proofErr w:type="spellStart"/>
      <w:r w:rsidR="003B52C8" w:rsidRPr="00422D59">
        <w:rPr>
          <w:rFonts w:ascii="Garamond" w:hAnsi="Garamond"/>
          <w:i/>
          <w:iCs/>
          <w:sz w:val="28"/>
          <w:szCs w:val="28"/>
        </w:rPr>
        <w:t>leg</w:t>
      </w:r>
      <w:r w:rsidR="003B52C8">
        <w:rPr>
          <w:rFonts w:ascii="Garamond" w:hAnsi="Garamond"/>
          <w:i/>
          <w:iCs/>
          <w:sz w:val="28"/>
          <w:szCs w:val="28"/>
        </w:rPr>
        <w:t>e</w:t>
      </w:r>
      <w:proofErr w:type="spellEnd"/>
      <w:r w:rsidR="003B52C8">
        <w:rPr>
          <w:rFonts w:ascii="Garamond" w:hAnsi="Garamond"/>
          <w:i/>
          <w:iCs/>
          <w:sz w:val="28"/>
          <w:szCs w:val="28"/>
        </w:rPr>
        <w:t xml:space="preserve"> </w:t>
      </w:r>
      <w:r>
        <w:rPr>
          <w:rFonts w:ascii="Garamond" w:hAnsi="Garamond"/>
          <w:sz w:val="28"/>
          <w:szCs w:val="28"/>
        </w:rPr>
        <w:t>ai soli beni immobili</w:t>
      </w:r>
      <w:r w:rsidR="003B52C8">
        <w:rPr>
          <w:rFonts w:ascii="Garamond" w:hAnsi="Garamond"/>
          <w:sz w:val="28"/>
          <w:szCs w:val="28"/>
        </w:rPr>
        <w:t xml:space="preserve">, non determina l’inalienabilità del bene, né determina la nullità o l’annullabilità dell’atto in parola, rendendola soltanto opponibile </w:t>
      </w:r>
      <w:proofErr w:type="gramStart"/>
      <w:r w:rsidR="003B52C8">
        <w:rPr>
          <w:rFonts w:ascii="Garamond" w:hAnsi="Garamond"/>
          <w:sz w:val="28"/>
          <w:szCs w:val="28"/>
        </w:rPr>
        <w:t>all’acquirente .</w:t>
      </w:r>
      <w:proofErr w:type="gramEnd"/>
    </w:p>
    <w:p w14:paraId="5DBD1A0E" w14:textId="2F9373CE" w:rsidR="003B52C8" w:rsidRDefault="003B52C8" w:rsidP="00F47131">
      <w:pPr>
        <w:widowControl w:val="0"/>
        <w:spacing w:after="0" w:line="476" w:lineRule="exact"/>
        <w:jc w:val="both"/>
        <w:rPr>
          <w:rFonts w:ascii="Garamond" w:hAnsi="Garamond"/>
          <w:sz w:val="28"/>
          <w:szCs w:val="28"/>
        </w:rPr>
      </w:pPr>
      <w:r>
        <w:rPr>
          <w:rFonts w:ascii="Garamond" w:hAnsi="Garamond"/>
          <w:sz w:val="28"/>
          <w:szCs w:val="28"/>
        </w:rPr>
        <w:t>Si deve, altresì</w:t>
      </w:r>
      <w:r w:rsidR="007E4F40">
        <w:rPr>
          <w:rFonts w:ascii="Garamond" w:hAnsi="Garamond"/>
          <w:sz w:val="28"/>
          <w:szCs w:val="28"/>
        </w:rPr>
        <w:t>,</w:t>
      </w:r>
      <w:r>
        <w:rPr>
          <w:rFonts w:ascii="Garamond" w:hAnsi="Garamond"/>
          <w:sz w:val="28"/>
          <w:szCs w:val="28"/>
        </w:rPr>
        <w:t xml:space="preserve"> notare che, proprio la limitazione oggettiva di cui sopra ai beni immobili, comporterebbe la possibilità di alienazione del residuo compendio aziendale, costituito dai beni mobili, tra cui alcuni impianti di risalita e le concessioni su altri impianti, come meglio descritti nella bozza di atto di cessione di ramo di azienda predisposta dal Notaio Vitale di Alba Adriatica</w:t>
      </w:r>
      <w:r w:rsidR="002137AF">
        <w:rPr>
          <w:rFonts w:ascii="Garamond" w:hAnsi="Garamond"/>
          <w:sz w:val="28"/>
          <w:szCs w:val="28"/>
        </w:rPr>
        <w:t xml:space="preserve"> di cui sopra  al doc. 2)</w:t>
      </w:r>
      <w:r>
        <w:rPr>
          <w:rFonts w:ascii="Garamond" w:hAnsi="Garamond"/>
          <w:sz w:val="28"/>
          <w:szCs w:val="28"/>
        </w:rPr>
        <w:t>, che risulterebbero, quindi, non più recuperabili, con l</w:t>
      </w:r>
      <w:r w:rsidR="002137AF">
        <w:rPr>
          <w:rFonts w:ascii="Garamond" w:hAnsi="Garamond"/>
          <w:sz w:val="28"/>
          <w:szCs w:val="28"/>
        </w:rPr>
        <w:t>a</w:t>
      </w:r>
      <w:r>
        <w:rPr>
          <w:rFonts w:ascii="Garamond" w:hAnsi="Garamond"/>
          <w:sz w:val="28"/>
          <w:szCs w:val="28"/>
        </w:rPr>
        <w:t xml:space="preserve"> pernicios</w:t>
      </w:r>
      <w:r w:rsidR="002137AF">
        <w:rPr>
          <w:rFonts w:ascii="Garamond" w:hAnsi="Garamond"/>
          <w:sz w:val="28"/>
          <w:szCs w:val="28"/>
        </w:rPr>
        <w:t>a</w:t>
      </w:r>
      <w:r>
        <w:rPr>
          <w:rFonts w:ascii="Garamond" w:hAnsi="Garamond"/>
          <w:sz w:val="28"/>
          <w:szCs w:val="28"/>
        </w:rPr>
        <w:t xml:space="preserve"> </w:t>
      </w:r>
      <w:r w:rsidR="002137AF">
        <w:rPr>
          <w:rFonts w:ascii="Garamond" w:hAnsi="Garamond"/>
          <w:sz w:val="28"/>
          <w:szCs w:val="28"/>
        </w:rPr>
        <w:t xml:space="preserve">conseguenza </w:t>
      </w:r>
      <w:r>
        <w:rPr>
          <w:rFonts w:ascii="Garamond" w:hAnsi="Garamond"/>
          <w:sz w:val="28"/>
          <w:szCs w:val="28"/>
        </w:rPr>
        <w:t xml:space="preserve"> di privare di sostanza la sentenza che accogliesse la domanda, limitandone gli effett</w:t>
      </w:r>
      <w:r w:rsidR="002137AF">
        <w:rPr>
          <w:rFonts w:ascii="Garamond" w:hAnsi="Garamond"/>
          <w:sz w:val="28"/>
          <w:szCs w:val="28"/>
        </w:rPr>
        <w:t>i</w:t>
      </w:r>
      <w:r>
        <w:rPr>
          <w:rFonts w:ascii="Garamond" w:hAnsi="Garamond"/>
          <w:sz w:val="28"/>
          <w:szCs w:val="28"/>
        </w:rPr>
        <w:t xml:space="preserve">, in buona sostanza, ai soli cespiti reali . </w:t>
      </w:r>
    </w:p>
    <w:p w14:paraId="42BA575F" w14:textId="1C11C052" w:rsidR="00422D59" w:rsidRDefault="003B52C8" w:rsidP="00F47131">
      <w:pPr>
        <w:widowControl w:val="0"/>
        <w:spacing w:after="0" w:line="476" w:lineRule="exact"/>
        <w:jc w:val="both"/>
        <w:rPr>
          <w:rFonts w:ascii="Garamond" w:hAnsi="Garamond"/>
          <w:sz w:val="28"/>
          <w:szCs w:val="28"/>
        </w:rPr>
      </w:pPr>
      <w:r>
        <w:rPr>
          <w:rFonts w:ascii="Garamond" w:hAnsi="Garamond"/>
          <w:sz w:val="28"/>
          <w:szCs w:val="28"/>
        </w:rPr>
        <w:t>Nessuna norma, infatti, impedirebbe di alienare tali beni con separato atto, rispetto agli immobili, non essendovi alcun ostacolo</w:t>
      </w:r>
      <w:r w:rsidR="002137AF">
        <w:rPr>
          <w:rFonts w:ascii="Garamond" w:hAnsi="Garamond"/>
          <w:sz w:val="28"/>
          <w:szCs w:val="28"/>
        </w:rPr>
        <w:t xml:space="preserve"> in tal senso</w:t>
      </w:r>
      <w:r>
        <w:rPr>
          <w:rFonts w:ascii="Garamond" w:hAnsi="Garamond"/>
          <w:sz w:val="28"/>
          <w:szCs w:val="28"/>
        </w:rPr>
        <w:t xml:space="preserve">, fatte salve le eventuali, successive azioni </w:t>
      </w:r>
      <w:proofErr w:type="gramStart"/>
      <w:r>
        <w:rPr>
          <w:rFonts w:ascii="Garamond" w:hAnsi="Garamond"/>
          <w:sz w:val="28"/>
          <w:szCs w:val="28"/>
        </w:rPr>
        <w:t>risarcitorie .</w:t>
      </w:r>
      <w:proofErr w:type="gramEnd"/>
      <w:r>
        <w:rPr>
          <w:rFonts w:ascii="Garamond" w:hAnsi="Garamond"/>
          <w:sz w:val="28"/>
          <w:szCs w:val="28"/>
        </w:rPr>
        <w:t xml:space="preserve">       </w:t>
      </w:r>
      <w:r w:rsidR="00422D59">
        <w:rPr>
          <w:rFonts w:ascii="Garamond" w:hAnsi="Garamond"/>
          <w:sz w:val="28"/>
          <w:szCs w:val="28"/>
        </w:rPr>
        <w:t xml:space="preserve"> </w:t>
      </w:r>
    </w:p>
    <w:p w14:paraId="4D03C930" w14:textId="60BA2265" w:rsidR="00662747" w:rsidRDefault="00662747" w:rsidP="00F47131">
      <w:pPr>
        <w:widowControl w:val="0"/>
        <w:spacing w:after="0" w:line="476" w:lineRule="exact"/>
        <w:jc w:val="both"/>
        <w:rPr>
          <w:rFonts w:ascii="Garamond" w:hAnsi="Garamond"/>
          <w:sz w:val="28"/>
          <w:szCs w:val="28"/>
        </w:rPr>
      </w:pPr>
      <w:r>
        <w:rPr>
          <w:rFonts w:ascii="Garamond" w:hAnsi="Garamond"/>
          <w:sz w:val="28"/>
          <w:szCs w:val="28"/>
        </w:rPr>
        <w:t xml:space="preserve">In secondo luogo si intende evitare che nelle more del giudizio di merito i beni aziendali vengano dati in uso a terzi, fatto questo che ne determinerebbe un’ingravescente </w:t>
      </w:r>
      <w:proofErr w:type="gramStart"/>
      <w:r>
        <w:rPr>
          <w:rFonts w:ascii="Garamond" w:hAnsi="Garamond"/>
          <w:sz w:val="28"/>
          <w:szCs w:val="28"/>
        </w:rPr>
        <w:t>usura .</w:t>
      </w:r>
      <w:proofErr w:type="gramEnd"/>
    </w:p>
    <w:p w14:paraId="23021EF0" w14:textId="444949CF" w:rsidR="002278FA" w:rsidRDefault="002278FA" w:rsidP="00F47131">
      <w:pPr>
        <w:widowControl w:val="0"/>
        <w:spacing w:after="0" w:line="476" w:lineRule="exact"/>
        <w:jc w:val="both"/>
        <w:rPr>
          <w:rFonts w:ascii="Garamond" w:hAnsi="Garamond"/>
          <w:sz w:val="28"/>
          <w:szCs w:val="28"/>
        </w:rPr>
      </w:pPr>
      <w:r>
        <w:rPr>
          <w:rFonts w:ascii="Garamond" w:hAnsi="Garamond"/>
          <w:sz w:val="28"/>
          <w:szCs w:val="28"/>
        </w:rPr>
        <w:t xml:space="preserve">Deve, infatti, considerarsi come la causa di merito ben potrebbe impiegare alcuni anni per giungere </w:t>
      </w:r>
      <w:r w:rsidR="002137AF">
        <w:rPr>
          <w:rFonts w:ascii="Garamond" w:hAnsi="Garamond"/>
          <w:sz w:val="28"/>
          <w:szCs w:val="28"/>
        </w:rPr>
        <w:t>in decisione</w:t>
      </w:r>
      <w:r>
        <w:rPr>
          <w:rFonts w:ascii="Garamond" w:hAnsi="Garamond"/>
          <w:sz w:val="28"/>
          <w:szCs w:val="28"/>
        </w:rPr>
        <w:t xml:space="preserve">, periodo durante il quale il compendio </w:t>
      </w:r>
      <w:r>
        <w:rPr>
          <w:rFonts w:ascii="Garamond" w:hAnsi="Garamond"/>
          <w:sz w:val="28"/>
          <w:szCs w:val="28"/>
        </w:rPr>
        <w:lastRenderedPageBreak/>
        <w:t xml:space="preserve">aziendale potrebbe essere liberamente utilizzato dalla resistente, piuttosto </w:t>
      </w:r>
      <w:r w:rsidR="002137AF">
        <w:rPr>
          <w:rFonts w:ascii="Garamond" w:hAnsi="Garamond"/>
          <w:sz w:val="28"/>
          <w:szCs w:val="28"/>
        </w:rPr>
        <w:t>c</w:t>
      </w:r>
      <w:r>
        <w:rPr>
          <w:rFonts w:ascii="Garamond" w:hAnsi="Garamond"/>
          <w:sz w:val="28"/>
          <w:szCs w:val="28"/>
        </w:rPr>
        <w:t>he da un terzo, forse la stessa F.lli Persia.</w:t>
      </w:r>
    </w:p>
    <w:p w14:paraId="3A6F58DE" w14:textId="507FEB75" w:rsidR="00353B04" w:rsidRDefault="00353B04" w:rsidP="00F47131">
      <w:pPr>
        <w:widowControl w:val="0"/>
        <w:spacing w:after="0" w:line="476" w:lineRule="exact"/>
        <w:jc w:val="both"/>
        <w:rPr>
          <w:rFonts w:ascii="Garamond" w:hAnsi="Garamond"/>
          <w:sz w:val="28"/>
          <w:szCs w:val="28"/>
        </w:rPr>
      </w:pPr>
      <w:r>
        <w:rPr>
          <w:rFonts w:ascii="Garamond" w:hAnsi="Garamond"/>
          <w:sz w:val="28"/>
          <w:szCs w:val="28"/>
        </w:rPr>
        <w:t>E n</w:t>
      </w:r>
      <w:r w:rsidR="002278FA">
        <w:rPr>
          <w:rFonts w:ascii="Garamond" w:hAnsi="Garamond"/>
          <w:sz w:val="28"/>
          <w:szCs w:val="28"/>
        </w:rPr>
        <w:t>on si vuole e non si può in questa sede aggiungere altro sui rapporti tra l’odierna resistente</w:t>
      </w:r>
      <w:r>
        <w:rPr>
          <w:rFonts w:ascii="Garamond" w:hAnsi="Garamond"/>
          <w:sz w:val="28"/>
          <w:szCs w:val="28"/>
        </w:rPr>
        <w:t>, da un lato</w:t>
      </w:r>
      <w:r w:rsidR="00A96F0B">
        <w:rPr>
          <w:rFonts w:ascii="Garamond" w:hAnsi="Garamond"/>
          <w:sz w:val="28"/>
          <w:szCs w:val="28"/>
        </w:rPr>
        <w:t>,</w:t>
      </w:r>
      <w:r>
        <w:rPr>
          <w:rFonts w:ascii="Garamond" w:hAnsi="Garamond"/>
          <w:sz w:val="28"/>
          <w:szCs w:val="28"/>
        </w:rPr>
        <w:t xml:space="preserve"> </w:t>
      </w:r>
      <w:r w:rsidR="002278FA">
        <w:rPr>
          <w:rFonts w:ascii="Garamond" w:hAnsi="Garamond"/>
          <w:sz w:val="28"/>
          <w:szCs w:val="28"/>
        </w:rPr>
        <w:t>e tale società</w:t>
      </w:r>
      <w:r>
        <w:rPr>
          <w:rFonts w:ascii="Garamond" w:hAnsi="Garamond"/>
          <w:sz w:val="28"/>
          <w:szCs w:val="28"/>
        </w:rPr>
        <w:t xml:space="preserve"> e la GST dall’altro, o meglio tra le persone fisiche che rappresentano le rispettive compagini, poiché sulla vicenda altra Autorità sta operando le verifiche di </w:t>
      </w:r>
      <w:proofErr w:type="gramStart"/>
      <w:r>
        <w:rPr>
          <w:rFonts w:ascii="Garamond" w:hAnsi="Garamond"/>
          <w:sz w:val="28"/>
          <w:szCs w:val="28"/>
        </w:rPr>
        <w:t>legge .</w:t>
      </w:r>
      <w:proofErr w:type="gramEnd"/>
    </w:p>
    <w:p w14:paraId="5FC65ABA" w14:textId="5678CF6E" w:rsidR="002278FA" w:rsidRDefault="00353B04" w:rsidP="00F47131">
      <w:pPr>
        <w:widowControl w:val="0"/>
        <w:spacing w:after="0" w:line="476" w:lineRule="exact"/>
        <w:jc w:val="both"/>
        <w:rPr>
          <w:rFonts w:ascii="Garamond" w:hAnsi="Garamond"/>
          <w:sz w:val="28"/>
          <w:szCs w:val="28"/>
        </w:rPr>
      </w:pPr>
      <w:r>
        <w:rPr>
          <w:rFonts w:ascii="Garamond" w:hAnsi="Garamond"/>
          <w:sz w:val="28"/>
          <w:szCs w:val="28"/>
        </w:rPr>
        <w:t xml:space="preserve">Si può solo segnalare che sono stati posti in essere atti e condotte di non comune </w:t>
      </w:r>
      <w:proofErr w:type="gramStart"/>
      <w:r>
        <w:rPr>
          <w:rFonts w:ascii="Garamond" w:hAnsi="Garamond"/>
          <w:sz w:val="28"/>
          <w:szCs w:val="28"/>
        </w:rPr>
        <w:t>gravità .</w:t>
      </w:r>
      <w:proofErr w:type="gramEnd"/>
      <w:r w:rsidR="002278FA">
        <w:rPr>
          <w:rFonts w:ascii="Garamond" w:hAnsi="Garamond"/>
          <w:sz w:val="28"/>
          <w:szCs w:val="28"/>
        </w:rPr>
        <w:t xml:space="preserve">   </w:t>
      </w:r>
    </w:p>
    <w:p w14:paraId="738A673D" w14:textId="4528A884" w:rsidR="00392AEC" w:rsidRDefault="002278FA" w:rsidP="00392AEC">
      <w:pPr>
        <w:widowControl w:val="0"/>
        <w:spacing w:after="0" w:line="476" w:lineRule="exact"/>
        <w:jc w:val="both"/>
        <w:rPr>
          <w:rFonts w:ascii="Garamond" w:hAnsi="Garamond"/>
          <w:sz w:val="28"/>
          <w:szCs w:val="28"/>
        </w:rPr>
      </w:pPr>
      <w:r>
        <w:rPr>
          <w:rFonts w:ascii="Garamond" w:hAnsi="Garamond"/>
          <w:sz w:val="28"/>
          <w:szCs w:val="28"/>
        </w:rPr>
        <w:t xml:space="preserve">In ogni caso la ricorrente non </w:t>
      </w:r>
      <w:r w:rsidR="00662747">
        <w:rPr>
          <w:rFonts w:ascii="Garamond" w:hAnsi="Garamond"/>
          <w:sz w:val="28"/>
          <w:szCs w:val="28"/>
        </w:rPr>
        <w:t xml:space="preserve">potrà </w:t>
      </w:r>
      <w:r>
        <w:rPr>
          <w:rFonts w:ascii="Garamond" w:hAnsi="Garamond"/>
          <w:sz w:val="28"/>
          <w:szCs w:val="28"/>
        </w:rPr>
        <w:t xml:space="preserve">neppure </w:t>
      </w:r>
      <w:r w:rsidR="00662747">
        <w:rPr>
          <w:rFonts w:ascii="Garamond" w:hAnsi="Garamond"/>
          <w:sz w:val="28"/>
          <w:szCs w:val="28"/>
        </w:rPr>
        <w:t>far conto sulla possibilità di essere ristorat</w:t>
      </w:r>
      <w:r>
        <w:rPr>
          <w:rFonts w:ascii="Garamond" w:hAnsi="Garamond"/>
          <w:sz w:val="28"/>
          <w:szCs w:val="28"/>
        </w:rPr>
        <w:t>a</w:t>
      </w:r>
      <w:r w:rsidR="00662747">
        <w:rPr>
          <w:rFonts w:ascii="Garamond" w:hAnsi="Garamond"/>
          <w:sz w:val="28"/>
          <w:szCs w:val="28"/>
        </w:rPr>
        <w:t xml:space="preserve"> da tali ulteriori pregiudizi dalla GST Spa, trattandosi di società in liquidazione</w:t>
      </w:r>
      <w:r>
        <w:rPr>
          <w:rFonts w:ascii="Garamond" w:hAnsi="Garamond"/>
          <w:sz w:val="28"/>
          <w:szCs w:val="28"/>
        </w:rPr>
        <w:t xml:space="preserve">, che versa in condizioni economiche </w:t>
      </w:r>
      <w:r w:rsidR="00353B04">
        <w:rPr>
          <w:rFonts w:ascii="Garamond" w:hAnsi="Garamond"/>
          <w:sz w:val="28"/>
          <w:szCs w:val="28"/>
        </w:rPr>
        <w:t xml:space="preserve">tutt’altro che </w:t>
      </w:r>
      <w:proofErr w:type="gramStart"/>
      <w:r>
        <w:rPr>
          <w:rFonts w:ascii="Garamond" w:hAnsi="Garamond"/>
          <w:sz w:val="28"/>
          <w:szCs w:val="28"/>
        </w:rPr>
        <w:t>tranquillizzanti .</w:t>
      </w:r>
      <w:proofErr w:type="gramEnd"/>
    </w:p>
    <w:p w14:paraId="6E56AC58" w14:textId="2D8779CC" w:rsidR="002278FA" w:rsidRDefault="00392AEC" w:rsidP="00392AEC">
      <w:pPr>
        <w:widowControl w:val="0"/>
        <w:spacing w:after="0" w:line="476" w:lineRule="exact"/>
        <w:jc w:val="both"/>
        <w:rPr>
          <w:rFonts w:ascii="Garamond" w:hAnsi="Garamond"/>
          <w:sz w:val="28"/>
          <w:szCs w:val="28"/>
        </w:rPr>
      </w:pPr>
      <w:r>
        <w:rPr>
          <w:rFonts w:ascii="Garamond" w:hAnsi="Garamond"/>
          <w:sz w:val="28"/>
          <w:szCs w:val="28"/>
        </w:rPr>
        <w:t xml:space="preserve">Infatti l’ultimo bilancio del </w:t>
      </w:r>
      <w:proofErr w:type="spellStart"/>
      <w:r>
        <w:rPr>
          <w:rFonts w:ascii="Garamond" w:hAnsi="Garamond"/>
          <w:sz w:val="28"/>
          <w:szCs w:val="28"/>
        </w:rPr>
        <w:t>Gst</w:t>
      </w:r>
      <w:proofErr w:type="spellEnd"/>
      <w:r>
        <w:rPr>
          <w:rFonts w:ascii="Garamond" w:hAnsi="Garamond"/>
          <w:sz w:val="28"/>
          <w:szCs w:val="28"/>
        </w:rPr>
        <w:t xml:space="preserve"> depositato evidenzia una perdita di esercizio per </w:t>
      </w:r>
      <w:r w:rsidRPr="00E305F0">
        <w:rPr>
          <w:rFonts w:ascii="Garamond" w:hAnsi="Garamond"/>
          <w:b/>
          <w:bCs/>
          <w:sz w:val="28"/>
          <w:szCs w:val="28"/>
        </w:rPr>
        <w:t>€ 880.909,00</w:t>
      </w:r>
      <w:r>
        <w:rPr>
          <w:rFonts w:ascii="Garamond" w:hAnsi="Garamond"/>
          <w:sz w:val="28"/>
          <w:szCs w:val="28"/>
        </w:rPr>
        <w:t xml:space="preserve"> ed un’esposizione debitoria pari ad </w:t>
      </w:r>
      <w:r w:rsidRPr="00E305F0">
        <w:rPr>
          <w:rFonts w:ascii="Garamond" w:hAnsi="Garamond"/>
          <w:b/>
          <w:bCs/>
          <w:sz w:val="28"/>
          <w:szCs w:val="28"/>
        </w:rPr>
        <w:t>€ 1.500.000,00</w:t>
      </w:r>
      <w:r>
        <w:rPr>
          <w:rFonts w:ascii="Garamond" w:hAnsi="Garamond"/>
          <w:sz w:val="28"/>
          <w:szCs w:val="28"/>
        </w:rPr>
        <w:t xml:space="preserve"> (doc. 1</w:t>
      </w:r>
      <w:r w:rsidR="002137AF">
        <w:rPr>
          <w:rFonts w:ascii="Garamond" w:hAnsi="Garamond"/>
          <w:sz w:val="28"/>
          <w:szCs w:val="28"/>
        </w:rPr>
        <w:t>1</w:t>
      </w:r>
      <w:proofErr w:type="gramStart"/>
      <w:r>
        <w:rPr>
          <w:rFonts w:ascii="Garamond" w:hAnsi="Garamond"/>
          <w:sz w:val="28"/>
          <w:szCs w:val="28"/>
        </w:rPr>
        <w:t xml:space="preserve">) </w:t>
      </w:r>
      <w:r w:rsidR="002278FA">
        <w:rPr>
          <w:rFonts w:ascii="Garamond" w:hAnsi="Garamond"/>
          <w:sz w:val="28"/>
          <w:szCs w:val="28"/>
        </w:rPr>
        <w:t>.</w:t>
      </w:r>
      <w:proofErr w:type="gramEnd"/>
    </w:p>
    <w:p w14:paraId="0A01E779" w14:textId="74531FC6" w:rsidR="00392AEC" w:rsidRDefault="002278FA" w:rsidP="00392AEC">
      <w:pPr>
        <w:widowControl w:val="0"/>
        <w:spacing w:after="0" w:line="476" w:lineRule="exact"/>
        <w:jc w:val="both"/>
        <w:rPr>
          <w:rFonts w:ascii="Garamond" w:hAnsi="Garamond"/>
          <w:sz w:val="28"/>
          <w:szCs w:val="28"/>
        </w:rPr>
      </w:pPr>
      <w:r>
        <w:rPr>
          <w:rFonts w:ascii="Garamond" w:hAnsi="Garamond"/>
          <w:sz w:val="28"/>
          <w:szCs w:val="28"/>
        </w:rPr>
        <w:t xml:space="preserve">Si tratta, quindi, di un soggetto che si trova in condizioni finanziariamente preoccupanti e, quindi, non in grado di far fronte alla richiesta risarcitoria già avanzata in citazione; ancora vi è che </w:t>
      </w:r>
      <w:r w:rsidR="00392AEC">
        <w:rPr>
          <w:rFonts w:ascii="Garamond" w:hAnsi="Garamond"/>
          <w:sz w:val="28"/>
          <w:szCs w:val="28"/>
        </w:rPr>
        <w:t>il Comune di Fano Adriano ha già intentato un’esecuzione sui beni della debitrice, iscrivendo ipoteca giudiziale per</w:t>
      </w:r>
      <w:r w:rsidR="00353B04">
        <w:rPr>
          <w:rFonts w:ascii="Garamond" w:hAnsi="Garamond"/>
          <w:sz w:val="28"/>
          <w:szCs w:val="28"/>
        </w:rPr>
        <w:t xml:space="preserve"> il ragguardevole controvalore di </w:t>
      </w:r>
      <w:r w:rsidR="00392AEC" w:rsidRPr="00E305F0">
        <w:rPr>
          <w:rFonts w:ascii="Garamond" w:hAnsi="Garamond"/>
          <w:b/>
          <w:bCs/>
          <w:sz w:val="28"/>
          <w:szCs w:val="28"/>
        </w:rPr>
        <w:t>€ 150.000,00</w:t>
      </w:r>
      <w:r w:rsidR="00392AEC">
        <w:rPr>
          <w:rFonts w:ascii="Garamond" w:hAnsi="Garamond"/>
          <w:sz w:val="28"/>
          <w:szCs w:val="28"/>
        </w:rPr>
        <w:t xml:space="preserve"> (doc. 1</w:t>
      </w:r>
      <w:r w:rsidR="002137AF">
        <w:rPr>
          <w:rFonts w:ascii="Garamond" w:hAnsi="Garamond"/>
          <w:sz w:val="28"/>
          <w:szCs w:val="28"/>
        </w:rPr>
        <w:t>2</w:t>
      </w:r>
      <w:proofErr w:type="gramStart"/>
      <w:r w:rsidR="00392AEC">
        <w:rPr>
          <w:rFonts w:ascii="Garamond" w:hAnsi="Garamond"/>
          <w:sz w:val="28"/>
          <w:szCs w:val="28"/>
        </w:rPr>
        <w:t>)</w:t>
      </w:r>
      <w:r w:rsidR="002137AF">
        <w:rPr>
          <w:rFonts w:ascii="Garamond" w:hAnsi="Garamond"/>
          <w:sz w:val="28"/>
          <w:szCs w:val="28"/>
        </w:rPr>
        <w:t xml:space="preserve"> .</w:t>
      </w:r>
      <w:proofErr w:type="gramEnd"/>
    </w:p>
    <w:p w14:paraId="1D6E0C05" w14:textId="6FE4C311" w:rsidR="002278FA" w:rsidRDefault="002278FA" w:rsidP="00392AEC">
      <w:pPr>
        <w:widowControl w:val="0"/>
        <w:spacing w:after="0" w:line="476" w:lineRule="exact"/>
        <w:jc w:val="both"/>
        <w:rPr>
          <w:rFonts w:ascii="Garamond" w:hAnsi="Garamond"/>
          <w:sz w:val="28"/>
          <w:szCs w:val="28"/>
        </w:rPr>
      </w:pPr>
      <w:r>
        <w:rPr>
          <w:rFonts w:ascii="Garamond" w:hAnsi="Garamond"/>
          <w:sz w:val="28"/>
          <w:szCs w:val="28"/>
        </w:rPr>
        <w:t xml:space="preserve">Insomma si tratta di un soggetto </w:t>
      </w:r>
      <w:r w:rsidR="00353B04">
        <w:rPr>
          <w:rFonts w:ascii="Garamond" w:hAnsi="Garamond"/>
          <w:sz w:val="28"/>
          <w:szCs w:val="28"/>
        </w:rPr>
        <w:t xml:space="preserve">sostanzialmente già </w:t>
      </w:r>
      <w:r>
        <w:rPr>
          <w:rFonts w:ascii="Garamond" w:hAnsi="Garamond"/>
          <w:sz w:val="28"/>
          <w:szCs w:val="28"/>
        </w:rPr>
        <w:t xml:space="preserve">insolvente, appesantito da debiti pregressi ingentissimi e privo di risorse liquide proprie che possano seriamente garantire l’assolvimento delle proprie </w:t>
      </w:r>
      <w:proofErr w:type="gramStart"/>
      <w:r>
        <w:rPr>
          <w:rFonts w:ascii="Garamond" w:hAnsi="Garamond"/>
          <w:sz w:val="28"/>
          <w:szCs w:val="28"/>
        </w:rPr>
        <w:t>obbligazioni .</w:t>
      </w:r>
      <w:proofErr w:type="gramEnd"/>
      <w:r>
        <w:rPr>
          <w:rFonts w:ascii="Garamond" w:hAnsi="Garamond"/>
          <w:sz w:val="28"/>
          <w:szCs w:val="28"/>
        </w:rPr>
        <w:t xml:space="preserve">    </w:t>
      </w:r>
    </w:p>
    <w:p w14:paraId="2650E31D" w14:textId="2491C72E" w:rsidR="00392AEC" w:rsidRPr="002278FA" w:rsidRDefault="002278FA" w:rsidP="002278FA">
      <w:pPr>
        <w:widowControl w:val="0"/>
        <w:spacing w:after="0" w:line="476" w:lineRule="exact"/>
        <w:jc w:val="center"/>
        <w:rPr>
          <w:rFonts w:ascii="Garamond" w:hAnsi="Garamond"/>
          <w:b/>
          <w:bCs/>
          <w:i/>
          <w:iCs/>
          <w:sz w:val="28"/>
          <w:szCs w:val="28"/>
        </w:rPr>
      </w:pPr>
      <w:r w:rsidRPr="002278FA">
        <w:rPr>
          <w:rFonts w:ascii="Garamond" w:hAnsi="Garamond"/>
          <w:b/>
          <w:bCs/>
          <w:i/>
          <w:iCs/>
          <w:sz w:val="28"/>
          <w:szCs w:val="28"/>
        </w:rPr>
        <w:t>* * *</w:t>
      </w:r>
    </w:p>
    <w:p w14:paraId="5B5A3EA7" w14:textId="2FB4B9F5" w:rsidR="00A159DE" w:rsidRDefault="002278FA" w:rsidP="00F47131">
      <w:pPr>
        <w:widowControl w:val="0"/>
        <w:spacing w:after="0" w:line="476" w:lineRule="exact"/>
        <w:jc w:val="both"/>
        <w:rPr>
          <w:rFonts w:ascii="Garamond" w:hAnsi="Garamond"/>
          <w:sz w:val="28"/>
          <w:szCs w:val="28"/>
        </w:rPr>
      </w:pPr>
      <w:r>
        <w:rPr>
          <w:rFonts w:ascii="Garamond" w:hAnsi="Garamond"/>
          <w:sz w:val="28"/>
          <w:szCs w:val="28"/>
        </w:rPr>
        <w:t>In un tale quadro l’istan</w:t>
      </w:r>
      <w:r w:rsidR="00A159DE">
        <w:rPr>
          <w:rFonts w:ascii="Garamond" w:hAnsi="Garamond"/>
          <w:sz w:val="28"/>
          <w:szCs w:val="28"/>
        </w:rPr>
        <w:t>te</w:t>
      </w:r>
      <w:r>
        <w:rPr>
          <w:rFonts w:ascii="Garamond" w:hAnsi="Garamond"/>
          <w:sz w:val="28"/>
          <w:szCs w:val="28"/>
        </w:rPr>
        <w:t xml:space="preserve"> ha interesse ad ottenere il sequestro giudiziario </w:t>
      </w:r>
      <w:r>
        <w:rPr>
          <w:rFonts w:ascii="Garamond" w:hAnsi="Garamond"/>
          <w:sz w:val="28"/>
          <w:szCs w:val="28"/>
        </w:rPr>
        <w:lastRenderedPageBreak/>
        <w:t>dell’azienda</w:t>
      </w:r>
      <w:r w:rsidR="00392AEC">
        <w:rPr>
          <w:rFonts w:ascii="Garamond" w:hAnsi="Garamond"/>
          <w:sz w:val="28"/>
          <w:szCs w:val="28"/>
        </w:rPr>
        <w:t xml:space="preserve">, </w:t>
      </w:r>
      <w:r>
        <w:rPr>
          <w:rFonts w:ascii="Garamond" w:hAnsi="Garamond"/>
          <w:sz w:val="28"/>
          <w:szCs w:val="28"/>
        </w:rPr>
        <w:t>previsto quale strumento di tutela ex art. 670 co. I</w:t>
      </w:r>
      <w:r w:rsidR="00A159DE">
        <w:rPr>
          <w:rFonts w:ascii="Garamond" w:hAnsi="Garamond"/>
          <w:sz w:val="28"/>
          <w:szCs w:val="28"/>
        </w:rPr>
        <w:t xml:space="preserve">) n. cpc, essendone controversa la proprietà od il possesso, ed essendo al contempo necessario provvedere alla sua custodia, onde evitare che venga alienata o data in gestione, in tutto </w:t>
      </w:r>
      <w:r w:rsidR="002137AF">
        <w:rPr>
          <w:rFonts w:ascii="Garamond" w:hAnsi="Garamond"/>
          <w:sz w:val="28"/>
          <w:szCs w:val="28"/>
        </w:rPr>
        <w:t xml:space="preserve">od </w:t>
      </w:r>
      <w:r w:rsidR="00A159DE">
        <w:rPr>
          <w:rFonts w:ascii="Garamond" w:hAnsi="Garamond"/>
          <w:sz w:val="28"/>
          <w:szCs w:val="28"/>
        </w:rPr>
        <w:t xml:space="preserve">in parte a </w:t>
      </w:r>
      <w:proofErr w:type="gramStart"/>
      <w:r w:rsidR="00A159DE">
        <w:rPr>
          <w:rFonts w:ascii="Garamond" w:hAnsi="Garamond"/>
          <w:sz w:val="28"/>
          <w:szCs w:val="28"/>
        </w:rPr>
        <w:t>terzi .</w:t>
      </w:r>
      <w:proofErr w:type="gramEnd"/>
    </w:p>
    <w:p w14:paraId="4A9221BB" w14:textId="0433B8B8" w:rsidR="00BC3A9E" w:rsidRPr="00BC3A9E" w:rsidRDefault="00A159DE" w:rsidP="00BC3A9E">
      <w:pPr>
        <w:widowControl w:val="0"/>
        <w:spacing w:after="0" w:line="476" w:lineRule="exact"/>
        <w:jc w:val="both"/>
        <w:rPr>
          <w:rFonts w:ascii="Garamond" w:hAnsi="Garamond"/>
          <w:sz w:val="28"/>
          <w:szCs w:val="28"/>
        </w:rPr>
      </w:pPr>
      <w:r>
        <w:rPr>
          <w:rFonts w:ascii="Garamond" w:hAnsi="Garamond"/>
          <w:sz w:val="28"/>
          <w:szCs w:val="28"/>
        </w:rPr>
        <w:t xml:space="preserve">Non vi è dubbio che l’azienda possa costituire oggetto di sequestro giudiziario, stante l’espressa previsione normativa, per cui il </w:t>
      </w:r>
      <w:r>
        <w:rPr>
          <w:rFonts w:ascii="Garamond" w:hAnsi="Garamond"/>
          <w:i/>
          <w:iCs/>
          <w:sz w:val="28"/>
          <w:szCs w:val="28"/>
        </w:rPr>
        <w:t xml:space="preserve">fumus </w:t>
      </w:r>
      <w:r>
        <w:rPr>
          <w:rFonts w:ascii="Garamond" w:hAnsi="Garamond"/>
          <w:sz w:val="28"/>
          <w:szCs w:val="28"/>
        </w:rPr>
        <w:t>è costituito dall’esistenza, indubitabile</w:t>
      </w:r>
      <w:r w:rsidR="002137AF">
        <w:rPr>
          <w:rFonts w:ascii="Garamond" w:hAnsi="Garamond"/>
          <w:sz w:val="28"/>
          <w:szCs w:val="28"/>
        </w:rPr>
        <w:t xml:space="preserve"> nel caso in esame</w:t>
      </w:r>
      <w:r>
        <w:rPr>
          <w:rFonts w:ascii="Garamond" w:hAnsi="Garamond"/>
          <w:sz w:val="28"/>
          <w:szCs w:val="28"/>
        </w:rPr>
        <w:t>, di una controversia avente ad oggetto quanto previsto dalla norma in parola</w:t>
      </w:r>
      <w:r w:rsidR="00BC3A9E">
        <w:rPr>
          <w:rFonts w:ascii="Garamond" w:hAnsi="Garamond"/>
          <w:sz w:val="28"/>
          <w:szCs w:val="28"/>
        </w:rPr>
        <w:t xml:space="preserve">.  </w:t>
      </w:r>
    </w:p>
    <w:p w14:paraId="0268F989" w14:textId="4F4A543A" w:rsidR="00A159DE" w:rsidRDefault="00BC3A9E" w:rsidP="00BC3A9E">
      <w:pPr>
        <w:widowControl w:val="0"/>
        <w:spacing w:after="0" w:line="476" w:lineRule="exact"/>
        <w:jc w:val="both"/>
        <w:rPr>
          <w:rFonts w:ascii="Garamond" w:hAnsi="Garamond"/>
          <w:sz w:val="28"/>
          <w:szCs w:val="28"/>
        </w:rPr>
      </w:pPr>
      <w:r>
        <w:rPr>
          <w:rFonts w:ascii="Garamond" w:hAnsi="Garamond"/>
          <w:sz w:val="28"/>
          <w:szCs w:val="28"/>
        </w:rPr>
        <w:t xml:space="preserve">Il </w:t>
      </w:r>
      <w:r w:rsidRPr="00BC3A9E">
        <w:rPr>
          <w:rFonts w:ascii="Garamond" w:hAnsi="Garamond"/>
          <w:i/>
          <w:iCs/>
          <w:sz w:val="28"/>
          <w:szCs w:val="28"/>
        </w:rPr>
        <w:t>periculum</w:t>
      </w:r>
      <w:r>
        <w:rPr>
          <w:rFonts w:ascii="Garamond" w:hAnsi="Garamond"/>
          <w:sz w:val="28"/>
          <w:szCs w:val="28"/>
        </w:rPr>
        <w:t xml:space="preserve"> è invece dato dall’esigenza di custodire la </w:t>
      </w:r>
      <w:r w:rsidRPr="00A96F0B">
        <w:rPr>
          <w:rFonts w:ascii="Garamond" w:hAnsi="Garamond"/>
          <w:i/>
          <w:iCs/>
          <w:sz w:val="28"/>
          <w:szCs w:val="28"/>
        </w:rPr>
        <w:t>res</w:t>
      </w:r>
      <w:r>
        <w:rPr>
          <w:rFonts w:ascii="Garamond" w:hAnsi="Garamond"/>
          <w:sz w:val="28"/>
          <w:szCs w:val="28"/>
        </w:rPr>
        <w:t xml:space="preserve"> nella sua attuale integrità, impedendo giuridicamente ed in via assoluta che </w:t>
      </w:r>
      <w:r w:rsidR="00353B04">
        <w:rPr>
          <w:rFonts w:ascii="Garamond" w:hAnsi="Garamond"/>
          <w:sz w:val="28"/>
          <w:szCs w:val="28"/>
        </w:rPr>
        <w:t xml:space="preserve">- </w:t>
      </w:r>
      <w:r>
        <w:rPr>
          <w:rFonts w:ascii="Garamond" w:hAnsi="Garamond"/>
          <w:sz w:val="28"/>
          <w:szCs w:val="28"/>
        </w:rPr>
        <w:t>in tutto od in parte</w:t>
      </w:r>
      <w:r w:rsidR="00353B04">
        <w:rPr>
          <w:rFonts w:ascii="Garamond" w:hAnsi="Garamond"/>
          <w:sz w:val="28"/>
          <w:szCs w:val="28"/>
        </w:rPr>
        <w:t xml:space="preserve"> -</w:t>
      </w:r>
      <w:r>
        <w:rPr>
          <w:rFonts w:ascii="Garamond" w:hAnsi="Garamond"/>
          <w:sz w:val="28"/>
          <w:szCs w:val="28"/>
        </w:rPr>
        <w:t xml:space="preserve"> possa essere alienata o, comunque, dissipata, in ragione di quanto poco sopra rassegnato : “</w:t>
      </w:r>
      <w:r w:rsidRPr="00BC3A9E">
        <w:rPr>
          <w:rFonts w:ascii="Garamond" w:hAnsi="Garamond"/>
          <w:i/>
          <w:iCs/>
          <w:sz w:val="28"/>
          <w:szCs w:val="28"/>
        </w:rPr>
        <w:t xml:space="preserve">Presupposto del sequestro giudiziario non è il pericolo di danno grave come previsto per i provvedimenti d’urgenza ex art. 700 </w:t>
      </w:r>
      <w:proofErr w:type="spellStart"/>
      <w:r w:rsidRPr="00BC3A9E">
        <w:rPr>
          <w:rFonts w:ascii="Garamond" w:hAnsi="Garamond"/>
          <w:i/>
          <w:iCs/>
          <w:sz w:val="28"/>
          <w:szCs w:val="28"/>
        </w:rPr>
        <w:t>c.p.c.</w:t>
      </w:r>
      <w:proofErr w:type="spellEnd"/>
      <w:r w:rsidRPr="00BC3A9E">
        <w:rPr>
          <w:rFonts w:ascii="Garamond" w:hAnsi="Garamond"/>
          <w:i/>
          <w:iCs/>
          <w:sz w:val="28"/>
          <w:szCs w:val="28"/>
        </w:rPr>
        <w:t xml:space="preserve">, bensì l’opportunità di provvedere alla custodia o gestione temporanea di un bene (nella specie, quote sociali) nelle more del giudizio di merito ex art. 2932 c.c., in considerazione del rischio, sia pure astratto, che il convenuto compia atti di disposizione dei beni controversi. </w:t>
      </w:r>
      <w:proofErr w:type="gramStart"/>
      <w:r w:rsidRPr="00BC3A9E">
        <w:rPr>
          <w:rFonts w:ascii="Garamond" w:hAnsi="Garamond"/>
          <w:i/>
          <w:iCs/>
          <w:sz w:val="28"/>
          <w:szCs w:val="28"/>
        </w:rPr>
        <w:t>“ (</w:t>
      </w:r>
      <w:proofErr w:type="gramEnd"/>
      <w:r w:rsidRPr="00BC3A9E">
        <w:rPr>
          <w:rFonts w:ascii="Garamond" w:hAnsi="Garamond"/>
          <w:b/>
          <w:bCs/>
          <w:i/>
          <w:iCs/>
          <w:sz w:val="28"/>
          <w:szCs w:val="28"/>
        </w:rPr>
        <w:t xml:space="preserve">Tribunale Rimini, 02/03/2006-Redazione </w:t>
      </w:r>
      <w:proofErr w:type="spellStart"/>
      <w:r w:rsidRPr="00BC3A9E">
        <w:rPr>
          <w:rFonts w:ascii="Garamond" w:hAnsi="Garamond"/>
          <w:b/>
          <w:bCs/>
          <w:i/>
          <w:iCs/>
          <w:sz w:val="28"/>
          <w:szCs w:val="28"/>
        </w:rPr>
        <w:t>Giuffrè</w:t>
      </w:r>
      <w:proofErr w:type="spellEnd"/>
      <w:r w:rsidRPr="00BC3A9E">
        <w:rPr>
          <w:rFonts w:ascii="Garamond" w:hAnsi="Garamond"/>
          <w:b/>
          <w:bCs/>
          <w:i/>
          <w:iCs/>
          <w:sz w:val="28"/>
          <w:szCs w:val="28"/>
        </w:rPr>
        <w:t xml:space="preserve"> 2007</w:t>
      </w:r>
      <w:r w:rsidR="00A159DE" w:rsidRPr="00BC3A9E">
        <w:rPr>
          <w:rFonts w:ascii="Garamond" w:hAnsi="Garamond"/>
          <w:b/>
          <w:bCs/>
          <w:sz w:val="28"/>
          <w:szCs w:val="28"/>
        </w:rPr>
        <w:t xml:space="preserve"> </w:t>
      </w:r>
      <w:r>
        <w:rPr>
          <w:rFonts w:ascii="Garamond" w:hAnsi="Garamond"/>
          <w:sz w:val="28"/>
          <w:szCs w:val="28"/>
        </w:rPr>
        <w:t>) .</w:t>
      </w:r>
    </w:p>
    <w:p w14:paraId="718E20D1" w14:textId="434ECA6A" w:rsidR="00353B04" w:rsidRDefault="00353B04" w:rsidP="00BC3A9E">
      <w:pPr>
        <w:widowControl w:val="0"/>
        <w:spacing w:after="0" w:line="476" w:lineRule="exact"/>
        <w:jc w:val="both"/>
        <w:rPr>
          <w:rFonts w:ascii="Garamond" w:hAnsi="Garamond"/>
          <w:sz w:val="28"/>
          <w:szCs w:val="28"/>
        </w:rPr>
      </w:pPr>
      <w:r>
        <w:rPr>
          <w:rFonts w:ascii="Garamond" w:hAnsi="Garamond"/>
          <w:sz w:val="28"/>
          <w:szCs w:val="28"/>
        </w:rPr>
        <w:t>Nel caso in esame, come risulta dalla citazione di merito la controversia è insorta proprio nell’ambito del tentativo della resistente di alienare il bene alla F.lli Persia,</w:t>
      </w:r>
      <w:r w:rsidR="00A96F0B">
        <w:rPr>
          <w:rFonts w:ascii="Garamond" w:hAnsi="Garamond"/>
          <w:sz w:val="28"/>
          <w:szCs w:val="28"/>
        </w:rPr>
        <w:t xml:space="preserve"> </w:t>
      </w:r>
      <w:r>
        <w:rPr>
          <w:rFonts w:ascii="Garamond" w:hAnsi="Garamond"/>
          <w:sz w:val="28"/>
          <w:szCs w:val="28"/>
        </w:rPr>
        <w:t xml:space="preserve">sul presupposto dichiarato dell’impossibilità di procedere ad una gestione diretta del compendio (la GST è società priva di strutture operative, non avendo neppure una sede propria ed è rappresentata da un Liquidatore, nella persona del Geom. Dott. Di Natale, un professionista all’uopo incaricato)   </w:t>
      </w:r>
    </w:p>
    <w:p w14:paraId="007EC021" w14:textId="71AD96CC" w:rsidR="002137AF" w:rsidRPr="002137AF" w:rsidRDefault="00BC3A9E" w:rsidP="00BC3A9E">
      <w:pPr>
        <w:widowControl w:val="0"/>
        <w:spacing w:after="0" w:line="476" w:lineRule="exact"/>
        <w:jc w:val="both"/>
        <w:rPr>
          <w:rFonts w:ascii="Garamond" w:hAnsi="Garamond"/>
          <w:i/>
          <w:iCs/>
          <w:sz w:val="28"/>
          <w:szCs w:val="28"/>
        </w:rPr>
      </w:pPr>
      <w:r>
        <w:rPr>
          <w:rFonts w:ascii="Garamond" w:hAnsi="Garamond"/>
          <w:sz w:val="28"/>
          <w:szCs w:val="28"/>
        </w:rPr>
        <w:t xml:space="preserve">Da ultimo si segnala come vi sia il rischio concreto che nelle more della </w:t>
      </w:r>
      <w:r>
        <w:rPr>
          <w:rFonts w:ascii="Garamond" w:hAnsi="Garamond"/>
          <w:sz w:val="28"/>
          <w:szCs w:val="28"/>
        </w:rPr>
        <w:lastRenderedPageBreak/>
        <w:t>notifica del ricorso</w:t>
      </w:r>
      <w:r w:rsidR="002137AF">
        <w:rPr>
          <w:rFonts w:ascii="Garamond" w:hAnsi="Garamond"/>
          <w:sz w:val="28"/>
          <w:szCs w:val="28"/>
        </w:rPr>
        <w:t>,</w:t>
      </w:r>
      <w:r>
        <w:rPr>
          <w:rFonts w:ascii="Garamond" w:hAnsi="Garamond"/>
          <w:sz w:val="28"/>
          <w:szCs w:val="28"/>
        </w:rPr>
        <w:t xml:space="preserve"> in vista della costituzione del contraddittorio, la controparte possa alienare in tutto od in parte la res controversa, per cui</w:t>
      </w:r>
      <w:r w:rsidR="002137AF">
        <w:rPr>
          <w:rFonts w:ascii="Garamond" w:hAnsi="Garamond"/>
          <w:sz w:val="28"/>
          <w:szCs w:val="28"/>
        </w:rPr>
        <w:t>,</w:t>
      </w:r>
      <w:r>
        <w:rPr>
          <w:rFonts w:ascii="Garamond" w:hAnsi="Garamond"/>
          <w:sz w:val="28"/>
          <w:szCs w:val="28"/>
        </w:rPr>
        <w:t xml:space="preserve"> stante la natura della richiesta</w:t>
      </w:r>
      <w:r w:rsidR="002137AF">
        <w:rPr>
          <w:rFonts w:ascii="Garamond" w:hAnsi="Garamond"/>
          <w:sz w:val="28"/>
          <w:szCs w:val="28"/>
        </w:rPr>
        <w:t>,</w:t>
      </w:r>
      <w:r>
        <w:rPr>
          <w:rFonts w:ascii="Garamond" w:hAnsi="Garamond"/>
          <w:sz w:val="28"/>
          <w:szCs w:val="28"/>
        </w:rPr>
        <w:t xml:space="preserve"> non si ravvisano controindicazioni alla concessione della misura </w:t>
      </w:r>
      <w:r>
        <w:rPr>
          <w:rFonts w:ascii="Garamond" w:hAnsi="Garamond"/>
          <w:i/>
          <w:iCs/>
          <w:sz w:val="28"/>
          <w:szCs w:val="28"/>
        </w:rPr>
        <w:t xml:space="preserve">inudita altera </w:t>
      </w:r>
      <w:proofErr w:type="gramStart"/>
      <w:r>
        <w:rPr>
          <w:rFonts w:ascii="Garamond" w:hAnsi="Garamond"/>
          <w:i/>
          <w:iCs/>
          <w:sz w:val="28"/>
          <w:szCs w:val="28"/>
        </w:rPr>
        <w:t>parte .</w:t>
      </w:r>
      <w:proofErr w:type="gramEnd"/>
    </w:p>
    <w:p w14:paraId="0C101788" w14:textId="6AB40DA6" w:rsidR="00CE0E05" w:rsidRDefault="00CE0E05" w:rsidP="00BC3A9E">
      <w:pPr>
        <w:widowControl w:val="0"/>
        <w:spacing w:after="0" w:line="476" w:lineRule="exact"/>
        <w:jc w:val="both"/>
        <w:rPr>
          <w:rFonts w:ascii="Garamond" w:hAnsi="Garamond"/>
          <w:sz w:val="28"/>
          <w:szCs w:val="28"/>
        </w:rPr>
      </w:pPr>
      <w:r>
        <w:rPr>
          <w:rFonts w:ascii="Garamond" w:hAnsi="Garamond"/>
          <w:sz w:val="28"/>
          <w:szCs w:val="28"/>
        </w:rPr>
        <w:t xml:space="preserve">Infine si presenta opportuno nominare custode l’istante, attuale possessore del bene, </w:t>
      </w:r>
      <w:r w:rsidR="00A96F0B">
        <w:rPr>
          <w:rFonts w:ascii="Garamond" w:hAnsi="Garamond"/>
          <w:sz w:val="28"/>
          <w:szCs w:val="28"/>
        </w:rPr>
        <w:t>affinché</w:t>
      </w:r>
      <w:r>
        <w:rPr>
          <w:rFonts w:ascii="Garamond" w:hAnsi="Garamond"/>
          <w:sz w:val="28"/>
          <w:szCs w:val="28"/>
        </w:rPr>
        <w:t xml:space="preserve"> provveda alla sua cura</w:t>
      </w:r>
      <w:r w:rsidR="00353B04">
        <w:rPr>
          <w:rFonts w:ascii="Garamond" w:hAnsi="Garamond"/>
          <w:sz w:val="28"/>
          <w:szCs w:val="28"/>
        </w:rPr>
        <w:t xml:space="preserve">, segnalando che lo stesso, tramite lo scrivente, rinunzia ora per allora alla richiesta di </w:t>
      </w:r>
      <w:proofErr w:type="gramStart"/>
      <w:r w:rsidR="00353B04">
        <w:rPr>
          <w:rFonts w:ascii="Garamond" w:hAnsi="Garamond"/>
          <w:sz w:val="28"/>
          <w:szCs w:val="28"/>
        </w:rPr>
        <w:t>compenso .</w:t>
      </w:r>
      <w:proofErr w:type="gramEnd"/>
    </w:p>
    <w:p w14:paraId="2BE17CDB" w14:textId="77777777" w:rsidR="00CE0E05" w:rsidRDefault="00CE0E05" w:rsidP="00BC3A9E">
      <w:pPr>
        <w:widowControl w:val="0"/>
        <w:spacing w:after="0" w:line="476" w:lineRule="exact"/>
        <w:jc w:val="both"/>
        <w:rPr>
          <w:rFonts w:ascii="Garamond" w:hAnsi="Garamond"/>
          <w:sz w:val="28"/>
          <w:szCs w:val="28"/>
        </w:rPr>
      </w:pPr>
      <w:r>
        <w:rPr>
          <w:rFonts w:ascii="Garamond" w:hAnsi="Garamond"/>
          <w:sz w:val="28"/>
          <w:szCs w:val="28"/>
        </w:rPr>
        <w:t>Tanto premesso i sottoscritti assumono le seguenti</w:t>
      </w:r>
    </w:p>
    <w:p w14:paraId="386684FB" w14:textId="77777777" w:rsidR="00CE0E05" w:rsidRDefault="00CE0E05" w:rsidP="00BC3A9E">
      <w:pPr>
        <w:spacing w:after="0" w:line="476" w:lineRule="exact"/>
        <w:jc w:val="center"/>
        <w:rPr>
          <w:rFonts w:ascii="Garamond" w:hAnsi="Garamond"/>
          <w:b/>
          <w:sz w:val="28"/>
          <w:szCs w:val="28"/>
        </w:rPr>
      </w:pPr>
      <w:proofErr w:type="gramStart"/>
      <w:r>
        <w:rPr>
          <w:rFonts w:ascii="Garamond" w:hAnsi="Garamond"/>
          <w:b/>
          <w:sz w:val="28"/>
          <w:szCs w:val="28"/>
        </w:rPr>
        <w:t>c</w:t>
      </w:r>
      <w:proofErr w:type="gramEnd"/>
      <w:r>
        <w:rPr>
          <w:rFonts w:ascii="Garamond" w:hAnsi="Garamond"/>
          <w:b/>
          <w:sz w:val="28"/>
          <w:szCs w:val="28"/>
        </w:rPr>
        <w:t xml:space="preserve"> o n c l u s i o n i</w:t>
      </w:r>
    </w:p>
    <w:p w14:paraId="40299623" w14:textId="69270678" w:rsidR="00BC3A9E" w:rsidRPr="00CE0E05" w:rsidRDefault="00CE0E05" w:rsidP="00BC3A9E">
      <w:pPr>
        <w:spacing w:after="0" w:line="476" w:lineRule="exact"/>
        <w:jc w:val="both"/>
        <w:rPr>
          <w:rFonts w:ascii="Garamond" w:hAnsi="Garamond"/>
          <w:bCs/>
          <w:i/>
          <w:iCs/>
          <w:sz w:val="28"/>
          <w:szCs w:val="28"/>
        </w:rPr>
      </w:pPr>
      <w:r>
        <w:rPr>
          <w:rFonts w:ascii="Garamond" w:hAnsi="Garamond"/>
          <w:bCs/>
          <w:sz w:val="28"/>
          <w:szCs w:val="28"/>
        </w:rPr>
        <w:t xml:space="preserve">Piaccia al Tribunale Ill.mo, </w:t>
      </w:r>
      <w:r>
        <w:rPr>
          <w:rFonts w:ascii="Garamond" w:hAnsi="Garamond"/>
          <w:bCs/>
          <w:i/>
          <w:iCs/>
          <w:sz w:val="28"/>
          <w:szCs w:val="28"/>
        </w:rPr>
        <w:t xml:space="preserve">inaudita altera parte, </w:t>
      </w:r>
      <w:r w:rsidRPr="00CE0E05">
        <w:rPr>
          <w:rFonts w:ascii="Garamond" w:hAnsi="Garamond"/>
          <w:bCs/>
          <w:sz w:val="28"/>
          <w:szCs w:val="28"/>
        </w:rPr>
        <w:t xml:space="preserve">ordinare ex art. 670 co. I. n. 1) cpc e 669 </w:t>
      </w:r>
      <w:proofErr w:type="spellStart"/>
      <w:r w:rsidRPr="00CE0E05">
        <w:rPr>
          <w:rFonts w:ascii="Garamond" w:hAnsi="Garamond"/>
          <w:bCs/>
          <w:i/>
          <w:iCs/>
          <w:sz w:val="28"/>
          <w:szCs w:val="28"/>
        </w:rPr>
        <w:t>sexies</w:t>
      </w:r>
      <w:proofErr w:type="spellEnd"/>
      <w:r w:rsidRPr="00CE0E05">
        <w:rPr>
          <w:rFonts w:ascii="Garamond" w:hAnsi="Garamond"/>
          <w:bCs/>
          <w:i/>
          <w:iCs/>
          <w:sz w:val="28"/>
          <w:szCs w:val="28"/>
        </w:rPr>
        <w:t xml:space="preserve"> </w:t>
      </w:r>
      <w:r w:rsidRPr="00CE0E05">
        <w:rPr>
          <w:rFonts w:ascii="Garamond" w:hAnsi="Garamond"/>
          <w:bCs/>
          <w:sz w:val="28"/>
          <w:szCs w:val="28"/>
        </w:rPr>
        <w:t>cpc il sequestro giudiziario del ramo di az</w:t>
      </w:r>
      <w:r>
        <w:rPr>
          <w:rFonts w:ascii="Garamond" w:hAnsi="Garamond"/>
          <w:bCs/>
          <w:sz w:val="28"/>
          <w:szCs w:val="28"/>
        </w:rPr>
        <w:t xml:space="preserve">ienda in proprietà della GST Spa, meglio indicata in atti e di seguito descritto come nella bozza di atto di cessione di cui in premessa </w:t>
      </w:r>
      <w:proofErr w:type="gramStart"/>
      <w:r>
        <w:rPr>
          <w:rFonts w:ascii="Garamond" w:hAnsi="Garamond"/>
          <w:bCs/>
          <w:sz w:val="28"/>
          <w:szCs w:val="28"/>
        </w:rPr>
        <w:t xml:space="preserve">  :</w:t>
      </w:r>
      <w:proofErr w:type="gramEnd"/>
      <w:r>
        <w:rPr>
          <w:rFonts w:ascii="Garamond" w:hAnsi="Garamond"/>
          <w:bCs/>
          <w:sz w:val="28"/>
          <w:szCs w:val="28"/>
        </w:rPr>
        <w:t xml:space="preserve"> “</w:t>
      </w:r>
      <w:r w:rsidRPr="00CE0E05">
        <w:rPr>
          <w:rFonts w:ascii="Garamond" w:hAnsi="Garamond"/>
          <w:bCs/>
          <w:i/>
          <w:sz w:val="28"/>
          <w:szCs w:val="28"/>
        </w:rPr>
        <w:t>R</w:t>
      </w:r>
      <w:r w:rsidR="00BC3A9E" w:rsidRPr="00CE0E05">
        <w:rPr>
          <w:rFonts w:ascii="Garamond" w:hAnsi="Garamond"/>
          <w:bCs/>
          <w:i/>
          <w:sz w:val="28"/>
          <w:szCs w:val="28"/>
        </w:rPr>
        <w:t>amo di azienda avente ad oggetto il complesso dei beni organizzati per l’esercizio dell’attività di gestione di impianti di risalita e di strutture ricettive corrente nei Comuni di Comune di Pietracamela (TE) e Fano Adriano (TE), e precisa</w:t>
      </w:r>
      <w:r>
        <w:rPr>
          <w:rFonts w:ascii="Garamond" w:hAnsi="Garamond"/>
          <w:bCs/>
          <w:i/>
          <w:sz w:val="28"/>
          <w:szCs w:val="28"/>
        </w:rPr>
        <w:t>me</w:t>
      </w:r>
      <w:r w:rsidR="00BC3A9E" w:rsidRPr="00CE0E05">
        <w:rPr>
          <w:rFonts w:ascii="Garamond" w:hAnsi="Garamond"/>
          <w:bCs/>
          <w:i/>
          <w:sz w:val="28"/>
          <w:szCs w:val="28"/>
        </w:rPr>
        <w:t>nte:</w:t>
      </w:r>
    </w:p>
    <w:p w14:paraId="16719223" w14:textId="77777777" w:rsidR="00BC3A9E" w:rsidRPr="0095058F" w:rsidRDefault="00BC3A9E" w:rsidP="00BC3A9E">
      <w:pPr>
        <w:widowControl w:val="0"/>
        <w:spacing w:after="0" w:line="476" w:lineRule="exact"/>
        <w:jc w:val="both"/>
        <w:rPr>
          <w:rFonts w:ascii="Garamond" w:hAnsi="Garamond"/>
          <w:bCs/>
          <w:i/>
          <w:sz w:val="28"/>
          <w:szCs w:val="28"/>
          <w:u w:val="single"/>
        </w:rPr>
      </w:pPr>
      <w:r w:rsidRPr="0095058F">
        <w:rPr>
          <w:rFonts w:ascii="Garamond" w:hAnsi="Garamond"/>
          <w:bCs/>
          <w:i/>
          <w:sz w:val="28"/>
          <w:szCs w:val="28"/>
          <w:u w:val="single"/>
        </w:rPr>
        <w:t>BENI MOBILI</w:t>
      </w:r>
    </w:p>
    <w:p w14:paraId="1DFFFEE4"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1) </w:t>
      </w:r>
      <w:r w:rsidRPr="0095058F">
        <w:rPr>
          <w:rFonts w:ascii="Garamond" w:hAnsi="Garamond"/>
          <w:b/>
          <w:i/>
          <w:sz w:val="28"/>
          <w:szCs w:val="28"/>
        </w:rPr>
        <w:t>sciovia</w:t>
      </w:r>
      <w:r w:rsidRPr="0095058F">
        <w:rPr>
          <w:rFonts w:ascii="Garamond" w:hAnsi="Garamond"/>
          <w:bCs/>
          <w:i/>
          <w:sz w:val="28"/>
          <w:szCs w:val="28"/>
        </w:rPr>
        <w:t xml:space="preserve"> doppia denominata </w:t>
      </w:r>
      <w:r w:rsidRPr="0095058F">
        <w:rPr>
          <w:rFonts w:ascii="Garamond" w:hAnsi="Garamond"/>
          <w:b/>
          <w:i/>
          <w:sz w:val="28"/>
          <w:szCs w:val="28"/>
        </w:rPr>
        <w:t>“Jolly 1 e 2”</w:t>
      </w:r>
      <w:r w:rsidRPr="0095058F">
        <w:rPr>
          <w:rFonts w:ascii="Garamond" w:hAnsi="Garamond"/>
          <w:bCs/>
          <w:i/>
          <w:sz w:val="28"/>
          <w:szCs w:val="28"/>
        </w:rPr>
        <w:t xml:space="preserve">, sita in Pietracamela (TE), località Prati di </w:t>
      </w:r>
      <w:proofErr w:type="spellStart"/>
      <w:r w:rsidRPr="0095058F">
        <w:rPr>
          <w:rFonts w:ascii="Garamond" w:hAnsi="Garamond"/>
          <w:bCs/>
          <w:i/>
          <w:sz w:val="28"/>
          <w:szCs w:val="28"/>
        </w:rPr>
        <w:t>Tivo</w:t>
      </w:r>
      <w:proofErr w:type="spellEnd"/>
      <w:r w:rsidRPr="0095058F">
        <w:rPr>
          <w:rFonts w:ascii="Garamond" w:hAnsi="Garamond"/>
          <w:bCs/>
          <w:i/>
          <w:sz w:val="28"/>
          <w:szCs w:val="28"/>
        </w:rPr>
        <w:t>;</w:t>
      </w:r>
    </w:p>
    <w:p w14:paraId="00E230D2"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2) </w:t>
      </w:r>
      <w:r w:rsidRPr="0095058F">
        <w:rPr>
          <w:rFonts w:ascii="Garamond" w:hAnsi="Garamond"/>
          <w:b/>
          <w:i/>
          <w:sz w:val="28"/>
          <w:szCs w:val="28"/>
        </w:rPr>
        <w:t>impianto</w:t>
      </w:r>
      <w:r w:rsidRPr="0095058F">
        <w:rPr>
          <w:rFonts w:ascii="Garamond" w:hAnsi="Garamond"/>
          <w:bCs/>
          <w:i/>
          <w:sz w:val="28"/>
          <w:szCs w:val="28"/>
        </w:rPr>
        <w:t xml:space="preserve"> a fune seggio </w:t>
      </w:r>
      <w:proofErr w:type="gramStart"/>
      <w:r w:rsidRPr="0095058F">
        <w:rPr>
          <w:rFonts w:ascii="Garamond" w:hAnsi="Garamond"/>
          <w:bCs/>
          <w:i/>
          <w:sz w:val="28"/>
          <w:szCs w:val="28"/>
        </w:rPr>
        <w:t>cabinovia  denominata</w:t>
      </w:r>
      <w:proofErr w:type="gramEnd"/>
      <w:r w:rsidRPr="0095058F">
        <w:rPr>
          <w:rFonts w:ascii="Garamond" w:hAnsi="Garamond"/>
          <w:bCs/>
          <w:i/>
          <w:sz w:val="28"/>
          <w:szCs w:val="28"/>
        </w:rPr>
        <w:t xml:space="preserve"> “</w:t>
      </w:r>
      <w:proofErr w:type="spellStart"/>
      <w:r w:rsidRPr="0095058F">
        <w:rPr>
          <w:rFonts w:ascii="Garamond" w:hAnsi="Garamond"/>
          <w:b/>
          <w:i/>
          <w:sz w:val="28"/>
          <w:szCs w:val="28"/>
        </w:rPr>
        <w:t>Telemix</w:t>
      </w:r>
      <w:proofErr w:type="spellEnd"/>
      <w:r w:rsidRPr="0095058F">
        <w:rPr>
          <w:rFonts w:ascii="Garamond" w:hAnsi="Garamond"/>
          <w:b/>
          <w:i/>
          <w:sz w:val="28"/>
          <w:szCs w:val="28"/>
        </w:rPr>
        <w:t xml:space="preserve"> – La</w:t>
      </w:r>
      <w:r w:rsidRPr="0095058F">
        <w:rPr>
          <w:rFonts w:ascii="Garamond" w:hAnsi="Garamond"/>
          <w:bCs/>
          <w:i/>
          <w:sz w:val="28"/>
          <w:szCs w:val="28"/>
        </w:rPr>
        <w:t xml:space="preserve"> </w:t>
      </w:r>
      <w:r w:rsidRPr="0095058F">
        <w:rPr>
          <w:rFonts w:ascii="Garamond" w:hAnsi="Garamond"/>
          <w:b/>
          <w:i/>
          <w:sz w:val="28"/>
          <w:szCs w:val="28"/>
        </w:rPr>
        <w:t>Madonnina</w:t>
      </w:r>
      <w:r w:rsidRPr="0095058F">
        <w:rPr>
          <w:rFonts w:ascii="Garamond" w:hAnsi="Garamond"/>
          <w:bCs/>
          <w:i/>
          <w:sz w:val="28"/>
          <w:szCs w:val="28"/>
        </w:rPr>
        <w:t xml:space="preserve">” realizzato nella stazione turistica di montagna di Pietracamela (TE), località Prati di </w:t>
      </w:r>
      <w:proofErr w:type="spellStart"/>
      <w:r w:rsidRPr="0095058F">
        <w:rPr>
          <w:rFonts w:ascii="Garamond" w:hAnsi="Garamond"/>
          <w:bCs/>
          <w:i/>
          <w:sz w:val="28"/>
          <w:szCs w:val="28"/>
        </w:rPr>
        <w:t>Tivo</w:t>
      </w:r>
      <w:proofErr w:type="spellEnd"/>
      <w:r w:rsidRPr="0095058F">
        <w:rPr>
          <w:rFonts w:ascii="Garamond" w:hAnsi="Garamond"/>
          <w:bCs/>
          <w:i/>
          <w:sz w:val="28"/>
          <w:szCs w:val="28"/>
        </w:rPr>
        <w:t>;</w:t>
      </w:r>
    </w:p>
    <w:p w14:paraId="0077A06A"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3) </w:t>
      </w:r>
      <w:r w:rsidRPr="0095058F">
        <w:rPr>
          <w:rFonts w:ascii="Garamond" w:hAnsi="Garamond"/>
          <w:b/>
          <w:i/>
          <w:sz w:val="28"/>
          <w:szCs w:val="28"/>
        </w:rPr>
        <w:t>impianti</w:t>
      </w:r>
      <w:r w:rsidRPr="0095058F">
        <w:rPr>
          <w:rFonts w:ascii="Garamond" w:hAnsi="Garamond"/>
          <w:bCs/>
          <w:i/>
          <w:sz w:val="28"/>
          <w:szCs w:val="28"/>
        </w:rPr>
        <w:t xml:space="preserve"> a fune esistenti a servizio delle stazioni sciistiche di Pietracamela (TE), località Prati di </w:t>
      </w:r>
      <w:proofErr w:type="spellStart"/>
      <w:r w:rsidRPr="0095058F">
        <w:rPr>
          <w:rFonts w:ascii="Garamond" w:hAnsi="Garamond"/>
          <w:bCs/>
          <w:i/>
          <w:sz w:val="28"/>
          <w:szCs w:val="28"/>
        </w:rPr>
        <w:t>Tivo</w:t>
      </w:r>
      <w:proofErr w:type="spellEnd"/>
      <w:r w:rsidRPr="0095058F">
        <w:rPr>
          <w:rFonts w:ascii="Garamond" w:hAnsi="Garamond"/>
          <w:bCs/>
          <w:i/>
          <w:sz w:val="28"/>
          <w:szCs w:val="28"/>
        </w:rPr>
        <w:t xml:space="preserve"> e Fano Adriatico (TE), località Prato Selva e precisamente:</w:t>
      </w:r>
    </w:p>
    <w:p w14:paraId="0851B7DD"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a) RM53 – funivia monofune ad </w:t>
      </w:r>
      <w:proofErr w:type="spellStart"/>
      <w:r w:rsidRPr="0095058F">
        <w:rPr>
          <w:rFonts w:ascii="Garamond" w:hAnsi="Garamond"/>
          <w:bCs/>
          <w:i/>
          <w:sz w:val="28"/>
          <w:szCs w:val="28"/>
        </w:rPr>
        <w:t>ammorsamento</w:t>
      </w:r>
      <w:proofErr w:type="spellEnd"/>
      <w:r w:rsidRPr="0095058F">
        <w:rPr>
          <w:rFonts w:ascii="Garamond" w:hAnsi="Garamond"/>
          <w:bCs/>
          <w:i/>
          <w:sz w:val="28"/>
          <w:szCs w:val="28"/>
        </w:rPr>
        <w:t xml:space="preserve"> fisso e seggiole biposto “pilone di Mezzo </w:t>
      </w:r>
      <w:r w:rsidRPr="0095058F">
        <w:rPr>
          <w:rFonts w:ascii="Garamond" w:hAnsi="Garamond"/>
          <w:bCs/>
          <w:i/>
          <w:sz w:val="28"/>
          <w:szCs w:val="28"/>
        </w:rPr>
        <w:lastRenderedPageBreak/>
        <w:t xml:space="preserve">– </w:t>
      </w:r>
      <w:r w:rsidRPr="0095058F">
        <w:rPr>
          <w:rFonts w:ascii="Garamond" w:hAnsi="Garamond"/>
          <w:b/>
          <w:i/>
          <w:sz w:val="28"/>
          <w:szCs w:val="28"/>
        </w:rPr>
        <w:t>Corno Piccolo</w:t>
      </w:r>
      <w:r w:rsidRPr="0095058F">
        <w:rPr>
          <w:rFonts w:ascii="Garamond" w:hAnsi="Garamond"/>
          <w:bCs/>
          <w:i/>
          <w:sz w:val="28"/>
          <w:szCs w:val="28"/>
        </w:rPr>
        <w:t>”;</w:t>
      </w:r>
    </w:p>
    <w:p w14:paraId="42073E7C"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b) RM54 – Funivia monofune ed </w:t>
      </w:r>
      <w:proofErr w:type="spellStart"/>
      <w:r w:rsidRPr="0095058F">
        <w:rPr>
          <w:rFonts w:ascii="Garamond" w:hAnsi="Garamond"/>
          <w:bCs/>
          <w:i/>
          <w:sz w:val="28"/>
          <w:szCs w:val="28"/>
        </w:rPr>
        <w:t>ammorsamento</w:t>
      </w:r>
      <w:proofErr w:type="spellEnd"/>
      <w:r w:rsidRPr="0095058F">
        <w:rPr>
          <w:rFonts w:ascii="Garamond" w:hAnsi="Garamond"/>
          <w:bCs/>
          <w:i/>
          <w:sz w:val="28"/>
          <w:szCs w:val="28"/>
        </w:rPr>
        <w:t xml:space="preserve"> fisso e seggiole quadriposto “Prati di </w:t>
      </w:r>
      <w:proofErr w:type="spellStart"/>
      <w:r w:rsidRPr="0095058F">
        <w:rPr>
          <w:rFonts w:ascii="Garamond" w:hAnsi="Garamond"/>
          <w:bCs/>
          <w:i/>
          <w:sz w:val="28"/>
          <w:szCs w:val="28"/>
        </w:rPr>
        <w:t>Tivo</w:t>
      </w:r>
      <w:proofErr w:type="spellEnd"/>
      <w:r w:rsidRPr="0095058F">
        <w:rPr>
          <w:rFonts w:ascii="Garamond" w:hAnsi="Garamond"/>
          <w:bCs/>
          <w:i/>
          <w:sz w:val="28"/>
          <w:szCs w:val="28"/>
        </w:rPr>
        <w:t xml:space="preserve"> – </w:t>
      </w:r>
      <w:r w:rsidRPr="0095058F">
        <w:rPr>
          <w:rFonts w:ascii="Garamond" w:hAnsi="Garamond"/>
          <w:b/>
          <w:i/>
          <w:sz w:val="28"/>
          <w:szCs w:val="28"/>
        </w:rPr>
        <w:t>Fonte Cristiana</w:t>
      </w:r>
      <w:r w:rsidRPr="0095058F">
        <w:rPr>
          <w:rFonts w:ascii="Garamond" w:hAnsi="Garamond"/>
          <w:bCs/>
          <w:i/>
          <w:sz w:val="28"/>
          <w:szCs w:val="28"/>
        </w:rPr>
        <w:t>”;</w:t>
      </w:r>
    </w:p>
    <w:p w14:paraId="2AF4F828"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c) RM57 – Funivia monofune ed </w:t>
      </w:r>
      <w:proofErr w:type="spellStart"/>
      <w:r w:rsidRPr="0095058F">
        <w:rPr>
          <w:rFonts w:ascii="Garamond" w:hAnsi="Garamond"/>
          <w:bCs/>
          <w:i/>
          <w:sz w:val="28"/>
          <w:szCs w:val="28"/>
        </w:rPr>
        <w:t>ammorsamento</w:t>
      </w:r>
      <w:proofErr w:type="spellEnd"/>
      <w:r w:rsidRPr="0095058F">
        <w:rPr>
          <w:rFonts w:ascii="Garamond" w:hAnsi="Garamond"/>
          <w:bCs/>
          <w:i/>
          <w:sz w:val="28"/>
          <w:szCs w:val="28"/>
        </w:rPr>
        <w:t xml:space="preserve"> fisso e seggiole biposto “Prato Selva – </w:t>
      </w:r>
      <w:r w:rsidRPr="0095058F">
        <w:rPr>
          <w:rFonts w:ascii="Garamond" w:hAnsi="Garamond"/>
          <w:b/>
          <w:i/>
          <w:sz w:val="28"/>
          <w:szCs w:val="28"/>
        </w:rPr>
        <w:t>Ginestra</w:t>
      </w:r>
      <w:r w:rsidRPr="0095058F">
        <w:rPr>
          <w:rFonts w:ascii="Garamond" w:hAnsi="Garamond"/>
          <w:bCs/>
          <w:i/>
          <w:sz w:val="28"/>
          <w:szCs w:val="28"/>
        </w:rPr>
        <w:t>”;</w:t>
      </w:r>
    </w:p>
    <w:p w14:paraId="12E0E07D"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d) RM24 – Funivia monofune ed </w:t>
      </w:r>
      <w:proofErr w:type="spellStart"/>
      <w:r w:rsidRPr="0095058F">
        <w:rPr>
          <w:rFonts w:ascii="Garamond" w:hAnsi="Garamond"/>
          <w:bCs/>
          <w:i/>
          <w:sz w:val="28"/>
          <w:szCs w:val="28"/>
        </w:rPr>
        <w:t>ammorsamento</w:t>
      </w:r>
      <w:proofErr w:type="spellEnd"/>
      <w:r w:rsidRPr="0095058F">
        <w:rPr>
          <w:rFonts w:ascii="Garamond" w:hAnsi="Garamond"/>
          <w:bCs/>
          <w:i/>
          <w:sz w:val="28"/>
          <w:szCs w:val="28"/>
        </w:rPr>
        <w:t xml:space="preserve"> fisso e seggiole biposto “Prato Selva – </w:t>
      </w:r>
      <w:r w:rsidRPr="0095058F">
        <w:rPr>
          <w:rFonts w:ascii="Garamond" w:hAnsi="Garamond"/>
          <w:b/>
          <w:i/>
          <w:sz w:val="28"/>
          <w:szCs w:val="28"/>
        </w:rPr>
        <w:t>Colle Abetone</w:t>
      </w:r>
      <w:r w:rsidRPr="0095058F">
        <w:rPr>
          <w:rFonts w:ascii="Garamond" w:hAnsi="Garamond"/>
          <w:bCs/>
          <w:i/>
          <w:sz w:val="28"/>
          <w:szCs w:val="28"/>
        </w:rPr>
        <w:t>”;</w:t>
      </w:r>
    </w:p>
    <w:p w14:paraId="5810D999" w14:textId="77777777" w:rsidR="00BC3A9E" w:rsidRPr="0095058F" w:rsidRDefault="00BC3A9E" w:rsidP="00BC3A9E">
      <w:pPr>
        <w:widowControl w:val="0"/>
        <w:spacing w:after="0" w:line="476" w:lineRule="exact"/>
        <w:jc w:val="both"/>
        <w:rPr>
          <w:rFonts w:ascii="Garamond" w:hAnsi="Garamond"/>
          <w:bCs/>
          <w:i/>
          <w:sz w:val="28"/>
          <w:szCs w:val="28"/>
        </w:rPr>
      </w:pPr>
      <w:proofErr w:type="gramStart"/>
      <w:r w:rsidRPr="0095058F">
        <w:rPr>
          <w:rFonts w:ascii="Garamond" w:hAnsi="Garamond"/>
          <w:bCs/>
          <w:i/>
          <w:sz w:val="28"/>
          <w:szCs w:val="28"/>
        </w:rPr>
        <w:t>impianti</w:t>
      </w:r>
      <w:proofErr w:type="gramEnd"/>
      <w:r w:rsidRPr="0095058F">
        <w:rPr>
          <w:rFonts w:ascii="Garamond" w:hAnsi="Garamond"/>
          <w:bCs/>
          <w:i/>
          <w:sz w:val="28"/>
          <w:szCs w:val="28"/>
        </w:rPr>
        <w:t xml:space="preserve"> tutti meglio descritti nell’elenco che, firmato dalle parti e da me Notaio, si allega al presente atto sotto la lettera “</w:t>
      </w:r>
      <w:r w:rsidRPr="0095058F">
        <w:rPr>
          <w:rFonts w:ascii="Garamond" w:hAnsi="Garamond"/>
          <w:b/>
          <w:i/>
          <w:sz w:val="28"/>
          <w:szCs w:val="28"/>
        </w:rPr>
        <w:t>B</w:t>
      </w:r>
      <w:r w:rsidRPr="0095058F">
        <w:rPr>
          <w:rFonts w:ascii="Garamond" w:hAnsi="Garamond"/>
          <w:bCs/>
          <w:i/>
          <w:sz w:val="28"/>
          <w:szCs w:val="28"/>
        </w:rPr>
        <w:t>”;</w:t>
      </w:r>
    </w:p>
    <w:p w14:paraId="1978B9A5"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4) </w:t>
      </w:r>
      <w:r w:rsidRPr="0095058F">
        <w:rPr>
          <w:rFonts w:ascii="Garamond" w:hAnsi="Garamond"/>
          <w:b/>
          <w:i/>
          <w:sz w:val="28"/>
          <w:szCs w:val="28"/>
        </w:rPr>
        <w:t>attrezzature ed arredi</w:t>
      </w:r>
      <w:r w:rsidRPr="0095058F">
        <w:rPr>
          <w:rFonts w:ascii="Garamond" w:hAnsi="Garamond"/>
          <w:bCs/>
          <w:i/>
          <w:sz w:val="28"/>
          <w:szCs w:val="28"/>
        </w:rPr>
        <w:t xml:space="preserve">, attrezzature di officina, materiali per gli impianti sciistici </w:t>
      </w:r>
      <w:proofErr w:type="gramStart"/>
      <w:r w:rsidRPr="0095058F">
        <w:rPr>
          <w:rFonts w:ascii="Garamond" w:hAnsi="Garamond"/>
          <w:bCs/>
          <w:i/>
          <w:sz w:val="28"/>
          <w:szCs w:val="28"/>
        </w:rPr>
        <w:t>( ricambi</w:t>
      </w:r>
      <w:proofErr w:type="gramEnd"/>
      <w:r w:rsidRPr="0095058F">
        <w:rPr>
          <w:rFonts w:ascii="Garamond" w:hAnsi="Garamond"/>
          <w:bCs/>
          <w:i/>
          <w:sz w:val="28"/>
          <w:szCs w:val="28"/>
        </w:rPr>
        <w:t>, reti, pali, materassi, impianti, etc.) meglio descritti nell’elenco che, firmato dalle parti e da me Notaio, si allega al presente atto sotto la lettera “</w:t>
      </w:r>
      <w:r w:rsidRPr="0095058F">
        <w:rPr>
          <w:rFonts w:ascii="Garamond" w:hAnsi="Garamond"/>
          <w:b/>
          <w:i/>
          <w:sz w:val="28"/>
          <w:szCs w:val="28"/>
        </w:rPr>
        <w:t>C</w:t>
      </w:r>
      <w:r w:rsidRPr="0095058F">
        <w:rPr>
          <w:rFonts w:ascii="Garamond" w:hAnsi="Garamond"/>
          <w:bCs/>
          <w:i/>
          <w:sz w:val="28"/>
          <w:szCs w:val="28"/>
        </w:rPr>
        <w:t>”;</w:t>
      </w:r>
    </w:p>
    <w:p w14:paraId="4776BA78"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5) </w:t>
      </w:r>
      <w:r w:rsidRPr="0095058F">
        <w:rPr>
          <w:rFonts w:ascii="Garamond" w:hAnsi="Garamond"/>
          <w:b/>
          <w:i/>
          <w:sz w:val="28"/>
          <w:szCs w:val="28"/>
        </w:rPr>
        <w:t>battipista</w:t>
      </w:r>
      <w:r w:rsidRPr="0095058F">
        <w:rPr>
          <w:rFonts w:ascii="Garamond" w:hAnsi="Garamond"/>
          <w:bCs/>
          <w:i/>
          <w:sz w:val="28"/>
          <w:szCs w:val="28"/>
        </w:rPr>
        <w:t xml:space="preserve"> meglio descritti nell’elenco che, firmato dalle parti e da me Notaio, si allega al presente atto sotto la lettera “</w:t>
      </w:r>
      <w:r w:rsidRPr="0095058F">
        <w:rPr>
          <w:rFonts w:ascii="Garamond" w:hAnsi="Garamond"/>
          <w:b/>
          <w:i/>
          <w:sz w:val="28"/>
          <w:szCs w:val="28"/>
        </w:rPr>
        <w:t>D</w:t>
      </w:r>
      <w:r w:rsidRPr="0095058F">
        <w:rPr>
          <w:rFonts w:ascii="Garamond" w:hAnsi="Garamond"/>
          <w:bCs/>
          <w:i/>
          <w:sz w:val="28"/>
          <w:szCs w:val="28"/>
        </w:rPr>
        <w:t>”;</w:t>
      </w:r>
    </w:p>
    <w:p w14:paraId="30DC6B08" w14:textId="77777777" w:rsidR="00BC3A9E" w:rsidRPr="0095058F" w:rsidRDefault="00BC3A9E" w:rsidP="00BC3A9E">
      <w:pPr>
        <w:widowControl w:val="0"/>
        <w:spacing w:after="0" w:line="476" w:lineRule="exact"/>
        <w:jc w:val="center"/>
        <w:rPr>
          <w:rFonts w:ascii="Garamond" w:hAnsi="Garamond"/>
          <w:bCs/>
          <w:i/>
          <w:sz w:val="28"/>
          <w:szCs w:val="28"/>
          <w:u w:val="single"/>
        </w:rPr>
      </w:pPr>
      <w:r w:rsidRPr="0095058F">
        <w:rPr>
          <w:rFonts w:ascii="Garamond" w:hAnsi="Garamond"/>
          <w:bCs/>
          <w:i/>
          <w:sz w:val="28"/>
          <w:szCs w:val="28"/>
          <w:u w:val="single"/>
        </w:rPr>
        <w:t>BENI IMMOBILI</w:t>
      </w:r>
    </w:p>
    <w:p w14:paraId="1302D8CB"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a) </w:t>
      </w:r>
      <w:r w:rsidRPr="0095058F">
        <w:rPr>
          <w:rFonts w:ascii="Garamond" w:hAnsi="Garamond"/>
          <w:b/>
          <w:i/>
          <w:sz w:val="28"/>
          <w:szCs w:val="28"/>
        </w:rPr>
        <w:t>complesso immobiliare</w:t>
      </w:r>
      <w:r w:rsidRPr="0095058F">
        <w:rPr>
          <w:rFonts w:ascii="Garamond" w:hAnsi="Garamond"/>
          <w:bCs/>
          <w:i/>
          <w:sz w:val="28"/>
          <w:szCs w:val="28"/>
        </w:rPr>
        <w:t xml:space="preserve">, sito in </w:t>
      </w:r>
      <w:r w:rsidRPr="0095058F">
        <w:rPr>
          <w:rFonts w:ascii="Garamond" w:hAnsi="Garamond"/>
          <w:b/>
          <w:i/>
          <w:sz w:val="28"/>
          <w:szCs w:val="28"/>
        </w:rPr>
        <w:t>Fano Adriano (TE), località Prato Selva</w:t>
      </w:r>
      <w:r w:rsidRPr="0095058F">
        <w:rPr>
          <w:rFonts w:ascii="Garamond" w:hAnsi="Garamond"/>
          <w:bCs/>
          <w:i/>
          <w:sz w:val="28"/>
          <w:szCs w:val="28"/>
        </w:rPr>
        <w:t xml:space="preserve">, costituito da un corpo di fabbrica destinato a struttura turistico – ricettiva sviluppatesi in piano terra, primo e secondo, e da un corpo di fabbrica destinato a seggiovia, confinante con </w:t>
      </w:r>
    </w:p>
    <w:p w14:paraId="6F4390C7" w14:textId="77777777" w:rsidR="00BC3A9E" w:rsidRPr="0095058F" w:rsidRDefault="00BC3A9E" w:rsidP="00BC3A9E">
      <w:pPr>
        <w:widowControl w:val="0"/>
        <w:spacing w:after="0" w:line="476" w:lineRule="exact"/>
        <w:jc w:val="both"/>
        <w:rPr>
          <w:rFonts w:ascii="Garamond" w:hAnsi="Garamond"/>
          <w:bCs/>
          <w:i/>
          <w:sz w:val="28"/>
          <w:szCs w:val="28"/>
        </w:rPr>
      </w:pPr>
      <w:proofErr w:type="gramStart"/>
      <w:r w:rsidRPr="0095058F">
        <w:rPr>
          <w:rFonts w:ascii="Garamond" w:hAnsi="Garamond"/>
          <w:bCs/>
          <w:i/>
          <w:sz w:val="28"/>
          <w:szCs w:val="28"/>
        </w:rPr>
        <w:t>salvo</w:t>
      </w:r>
      <w:proofErr w:type="gramEnd"/>
      <w:r w:rsidRPr="0095058F">
        <w:rPr>
          <w:rFonts w:ascii="Garamond" w:hAnsi="Garamond"/>
          <w:bCs/>
          <w:i/>
          <w:sz w:val="28"/>
          <w:szCs w:val="28"/>
        </w:rPr>
        <w:t xml:space="preserve"> altri; graficamente meglio rappresentato nella planimetria che, firmata dalle parti e da me notaio, si allega al presente atto sotto la lettera “</w:t>
      </w:r>
      <w:r w:rsidRPr="0095058F">
        <w:rPr>
          <w:rFonts w:ascii="Garamond" w:hAnsi="Garamond"/>
          <w:b/>
          <w:i/>
          <w:sz w:val="28"/>
          <w:szCs w:val="28"/>
        </w:rPr>
        <w:t>E</w:t>
      </w:r>
      <w:r w:rsidRPr="0095058F">
        <w:rPr>
          <w:rFonts w:ascii="Garamond" w:hAnsi="Garamond"/>
          <w:bCs/>
          <w:i/>
          <w:sz w:val="28"/>
          <w:szCs w:val="28"/>
        </w:rPr>
        <w:t>”; distinto in nel Catasto dei Fabbricati del medesimo Comune come segue:</w:t>
      </w:r>
    </w:p>
    <w:p w14:paraId="0E160281"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 foglio </w:t>
      </w:r>
      <w:r w:rsidRPr="0095058F">
        <w:rPr>
          <w:rFonts w:ascii="Garamond" w:hAnsi="Garamond"/>
          <w:b/>
          <w:i/>
          <w:sz w:val="28"/>
          <w:szCs w:val="28"/>
        </w:rPr>
        <w:t>22</w:t>
      </w:r>
      <w:r w:rsidRPr="0095058F">
        <w:rPr>
          <w:rFonts w:ascii="Garamond" w:hAnsi="Garamond"/>
          <w:bCs/>
          <w:i/>
          <w:sz w:val="28"/>
          <w:szCs w:val="28"/>
        </w:rPr>
        <w:t xml:space="preserve">, particella </w:t>
      </w:r>
      <w:r w:rsidRPr="0095058F">
        <w:rPr>
          <w:rFonts w:ascii="Garamond" w:hAnsi="Garamond"/>
          <w:b/>
          <w:i/>
          <w:sz w:val="28"/>
          <w:szCs w:val="28"/>
        </w:rPr>
        <w:t>36,</w:t>
      </w:r>
      <w:r w:rsidRPr="0095058F">
        <w:rPr>
          <w:rFonts w:ascii="Garamond" w:hAnsi="Garamond"/>
          <w:bCs/>
          <w:i/>
          <w:sz w:val="28"/>
          <w:szCs w:val="28"/>
        </w:rPr>
        <w:t xml:space="preserve"> località Prato Selva, piano T-1-2, Categoria D/2, rendita catastale Euro 8.226,13, in ditta alla “Gran Sasso Teramano spa”, proprietà per 1/1;</w:t>
      </w:r>
    </w:p>
    <w:p w14:paraId="7D6ACB07"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b) </w:t>
      </w:r>
      <w:r w:rsidRPr="0095058F">
        <w:rPr>
          <w:rFonts w:ascii="Garamond" w:hAnsi="Garamond"/>
          <w:b/>
          <w:i/>
          <w:sz w:val="28"/>
          <w:szCs w:val="28"/>
        </w:rPr>
        <w:t>immobile destinato ad arrivo seggiovia</w:t>
      </w:r>
      <w:r w:rsidRPr="0095058F">
        <w:rPr>
          <w:rFonts w:ascii="Garamond" w:hAnsi="Garamond"/>
          <w:bCs/>
          <w:i/>
          <w:sz w:val="28"/>
          <w:szCs w:val="28"/>
        </w:rPr>
        <w:t xml:space="preserve"> con annesso locale tecnico della </w:t>
      </w:r>
      <w:r w:rsidRPr="0095058F">
        <w:rPr>
          <w:rFonts w:ascii="Garamond" w:hAnsi="Garamond"/>
          <w:bCs/>
          <w:i/>
          <w:sz w:val="28"/>
          <w:szCs w:val="28"/>
        </w:rPr>
        <w:lastRenderedPageBreak/>
        <w:t xml:space="preserve">seggiovia al piano terra, sito in </w:t>
      </w:r>
      <w:r w:rsidRPr="0095058F">
        <w:rPr>
          <w:rFonts w:ascii="Garamond" w:hAnsi="Garamond"/>
          <w:b/>
          <w:i/>
          <w:sz w:val="28"/>
          <w:szCs w:val="28"/>
        </w:rPr>
        <w:t>Fano Adriano (TE), località Colle</w:t>
      </w:r>
      <w:r w:rsidRPr="0095058F">
        <w:rPr>
          <w:rFonts w:ascii="Garamond" w:hAnsi="Garamond"/>
          <w:bCs/>
          <w:i/>
          <w:sz w:val="28"/>
          <w:szCs w:val="28"/>
        </w:rPr>
        <w:t xml:space="preserve"> </w:t>
      </w:r>
      <w:r w:rsidRPr="0095058F">
        <w:rPr>
          <w:rFonts w:ascii="Garamond" w:hAnsi="Garamond"/>
          <w:b/>
          <w:i/>
          <w:sz w:val="28"/>
          <w:szCs w:val="28"/>
        </w:rPr>
        <w:t>Abetone snc</w:t>
      </w:r>
      <w:r w:rsidRPr="0095058F">
        <w:rPr>
          <w:rFonts w:ascii="Garamond" w:hAnsi="Garamond"/>
          <w:bCs/>
          <w:i/>
          <w:sz w:val="28"/>
          <w:szCs w:val="28"/>
        </w:rPr>
        <w:t>, con annessa struttura comprendente portico, sala, due bagni e</w:t>
      </w:r>
      <w:r>
        <w:rPr>
          <w:rFonts w:ascii="Garamond" w:hAnsi="Garamond"/>
          <w:bCs/>
          <w:i/>
          <w:sz w:val="28"/>
          <w:szCs w:val="28"/>
        </w:rPr>
        <w:t xml:space="preserve"> </w:t>
      </w:r>
      <w:r w:rsidRPr="0095058F">
        <w:rPr>
          <w:rFonts w:ascii="Garamond" w:hAnsi="Garamond"/>
          <w:bCs/>
          <w:i/>
          <w:sz w:val="28"/>
          <w:szCs w:val="28"/>
        </w:rPr>
        <w:t>confinante con</w:t>
      </w:r>
      <w:r>
        <w:rPr>
          <w:rFonts w:ascii="Garamond" w:hAnsi="Garamond"/>
          <w:bCs/>
          <w:i/>
          <w:sz w:val="28"/>
          <w:szCs w:val="28"/>
        </w:rPr>
        <w:t xml:space="preserve">…           </w:t>
      </w:r>
      <w:proofErr w:type="gramStart"/>
      <w:r w:rsidRPr="0095058F">
        <w:rPr>
          <w:rFonts w:ascii="Garamond" w:hAnsi="Garamond"/>
          <w:bCs/>
          <w:i/>
          <w:sz w:val="28"/>
          <w:szCs w:val="28"/>
        </w:rPr>
        <w:t>salvo</w:t>
      </w:r>
      <w:proofErr w:type="gramEnd"/>
      <w:r w:rsidRPr="0095058F">
        <w:rPr>
          <w:rFonts w:ascii="Garamond" w:hAnsi="Garamond"/>
          <w:bCs/>
          <w:i/>
          <w:sz w:val="28"/>
          <w:szCs w:val="28"/>
        </w:rPr>
        <w:t xml:space="preserve"> altri; graficamente meglio rappresentato nella planimetria che, firmata dalle parti e da me notaio, si allega al presente atto sotto la lettera “</w:t>
      </w:r>
      <w:r w:rsidRPr="0095058F">
        <w:rPr>
          <w:rFonts w:ascii="Garamond" w:hAnsi="Garamond"/>
          <w:b/>
          <w:i/>
          <w:sz w:val="28"/>
          <w:szCs w:val="28"/>
        </w:rPr>
        <w:t>F”</w:t>
      </w:r>
      <w:r w:rsidRPr="0095058F">
        <w:rPr>
          <w:rFonts w:ascii="Garamond" w:hAnsi="Garamond"/>
          <w:bCs/>
          <w:i/>
          <w:sz w:val="28"/>
          <w:szCs w:val="28"/>
        </w:rPr>
        <w:t>, distinto in nel Catasto dei Fabbricati del medesimo Comune come segue:</w:t>
      </w:r>
    </w:p>
    <w:p w14:paraId="04FBC648"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 foglio </w:t>
      </w:r>
      <w:r w:rsidRPr="0095058F">
        <w:rPr>
          <w:rFonts w:ascii="Garamond" w:hAnsi="Garamond"/>
          <w:b/>
          <w:i/>
          <w:sz w:val="28"/>
          <w:szCs w:val="28"/>
        </w:rPr>
        <w:t>25</w:t>
      </w:r>
      <w:r w:rsidRPr="0095058F">
        <w:rPr>
          <w:rFonts w:ascii="Garamond" w:hAnsi="Garamond"/>
          <w:bCs/>
          <w:i/>
          <w:sz w:val="28"/>
          <w:szCs w:val="28"/>
        </w:rPr>
        <w:t xml:space="preserve">, particella </w:t>
      </w:r>
      <w:r w:rsidRPr="0095058F">
        <w:rPr>
          <w:rFonts w:ascii="Garamond" w:hAnsi="Garamond"/>
          <w:b/>
          <w:i/>
          <w:sz w:val="28"/>
          <w:szCs w:val="28"/>
        </w:rPr>
        <w:t>122</w:t>
      </w:r>
      <w:r w:rsidRPr="0095058F">
        <w:rPr>
          <w:rFonts w:ascii="Garamond" w:hAnsi="Garamond"/>
          <w:bCs/>
          <w:i/>
          <w:sz w:val="28"/>
          <w:szCs w:val="28"/>
        </w:rPr>
        <w:t>, Colle Abetone snc, piano T-1, Categoria D/2, rendita catastale Euro 968,00, in ditta alla “Gran Sasso Teramano spa”, proprietà per 1/1;</w:t>
      </w:r>
    </w:p>
    <w:p w14:paraId="49F259A6"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c) vari </w:t>
      </w:r>
      <w:r w:rsidRPr="0095058F">
        <w:rPr>
          <w:rFonts w:ascii="Garamond" w:hAnsi="Garamond"/>
          <w:b/>
          <w:i/>
          <w:sz w:val="28"/>
          <w:szCs w:val="28"/>
        </w:rPr>
        <w:t>appezzamenti di terreno</w:t>
      </w:r>
      <w:r w:rsidRPr="0095058F">
        <w:rPr>
          <w:rFonts w:ascii="Garamond" w:hAnsi="Garamond"/>
          <w:bCs/>
          <w:i/>
          <w:sz w:val="28"/>
          <w:szCs w:val="28"/>
        </w:rPr>
        <w:t xml:space="preserve">, siti in </w:t>
      </w:r>
      <w:r w:rsidRPr="0095058F">
        <w:rPr>
          <w:rFonts w:ascii="Garamond" w:hAnsi="Garamond"/>
          <w:b/>
          <w:i/>
          <w:sz w:val="28"/>
          <w:szCs w:val="28"/>
        </w:rPr>
        <w:t>Pietracamela (TE)</w:t>
      </w:r>
      <w:r w:rsidRPr="0095058F">
        <w:rPr>
          <w:rFonts w:ascii="Garamond" w:hAnsi="Garamond"/>
          <w:bCs/>
          <w:i/>
          <w:sz w:val="28"/>
          <w:szCs w:val="28"/>
        </w:rPr>
        <w:t>,</w:t>
      </w:r>
      <w:r>
        <w:rPr>
          <w:rFonts w:ascii="Garamond" w:hAnsi="Garamond"/>
          <w:bCs/>
          <w:i/>
          <w:sz w:val="28"/>
          <w:szCs w:val="28"/>
        </w:rPr>
        <w:t xml:space="preserve"> </w:t>
      </w:r>
      <w:r w:rsidRPr="0095058F">
        <w:rPr>
          <w:rFonts w:ascii="Garamond" w:hAnsi="Garamond"/>
          <w:bCs/>
          <w:i/>
          <w:sz w:val="28"/>
          <w:szCs w:val="28"/>
        </w:rPr>
        <w:t>della superficie complessiva di metri quadrati</w:t>
      </w:r>
      <w:r>
        <w:rPr>
          <w:rFonts w:ascii="Garamond" w:hAnsi="Garamond"/>
          <w:bCs/>
          <w:i/>
          <w:sz w:val="28"/>
          <w:szCs w:val="28"/>
        </w:rPr>
        <w:t xml:space="preserve"> </w:t>
      </w:r>
      <w:r>
        <w:rPr>
          <w:rFonts w:ascii="Garamond" w:hAnsi="Garamond"/>
          <w:bCs/>
          <w:i/>
          <w:sz w:val="28"/>
          <w:szCs w:val="28"/>
        </w:rPr>
        <w:tab/>
      </w:r>
      <w:r>
        <w:rPr>
          <w:rFonts w:ascii="Garamond" w:hAnsi="Garamond"/>
          <w:bCs/>
          <w:i/>
          <w:sz w:val="28"/>
          <w:szCs w:val="28"/>
        </w:rPr>
        <w:tab/>
      </w:r>
      <w:r>
        <w:rPr>
          <w:rFonts w:ascii="Garamond" w:hAnsi="Garamond"/>
          <w:bCs/>
          <w:i/>
          <w:sz w:val="28"/>
          <w:szCs w:val="28"/>
        </w:rPr>
        <w:tab/>
        <w:t>co</w:t>
      </w:r>
      <w:r w:rsidRPr="0095058F">
        <w:rPr>
          <w:rFonts w:ascii="Garamond" w:hAnsi="Garamond"/>
          <w:bCs/>
          <w:i/>
          <w:sz w:val="28"/>
          <w:szCs w:val="28"/>
        </w:rPr>
        <w:t xml:space="preserve">nfinanti nell’insieme con </w:t>
      </w:r>
      <w:r>
        <w:rPr>
          <w:rFonts w:ascii="Garamond" w:hAnsi="Garamond"/>
          <w:bCs/>
          <w:i/>
          <w:sz w:val="28"/>
          <w:szCs w:val="28"/>
        </w:rPr>
        <w:t xml:space="preserve">           </w:t>
      </w:r>
      <w:r w:rsidRPr="0095058F">
        <w:rPr>
          <w:rFonts w:ascii="Garamond" w:hAnsi="Garamond"/>
          <w:bCs/>
          <w:i/>
          <w:sz w:val="28"/>
          <w:szCs w:val="28"/>
        </w:rPr>
        <w:t>salvo altri; censiti nel Catasto Terreni del predetto Comune come segue:</w:t>
      </w:r>
    </w:p>
    <w:p w14:paraId="7166168F"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 foglio </w:t>
      </w:r>
      <w:r w:rsidRPr="0095058F">
        <w:rPr>
          <w:rFonts w:ascii="Garamond" w:hAnsi="Garamond"/>
          <w:b/>
          <w:i/>
          <w:sz w:val="28"/>
          <w:szCs w:val="28"/>
        </w:rPr>
        <w:t>24</w:t>
      </w:r>
      <w:r w:rsidRPr="0095058F">
        <w:rPr>
          <w:rFonts w:ascii="Garamond" w:hAnsi="Garamond"/>
          <w:bCs/>
          <w:i/>
          <w:sz w:val="28"/>
          <w:szCs w:val="28"/>
        </w:rPr>
        <w:t xml:space="preserve">, particella </w:t>
      </w:r>
      <w:r w:rsidRPr="0095058F">
        <w:rPr>
          <w:rFonts w:ascii="Garamond" w:hAnsi="Garamond"/>
          <w:b/>
          <w:i/>
          <w:sz w:val="28"/>
          <w:szCs w:val="28"/>
        </w:rPr>
        <w:t>297</w:t>
      </w:r>
      <w:r w:rsidRPr="0095058F">
        <w:rPr>
          <w:rFonts w:ascii="Garamond" w:hAnsi="Garamond"/>
          <w:bCs/>
          <w:i/>
          <w:sz w:val="28"/>
          <w:szCs w:val="28"/>
        </w:rPr>
        <w:t xml:space="preserve">, prato, classe 1, di </w:t>
      </w:r>
      <w:proofErr w:type="spellStart"/>
      <w:r w:rsidRPr="0095058F">
        <w:rPr>
          <w:rFonts w:ascii="Garamond" w:hAnsi="Garamond"/>
          <w:bCs/>
          <w:i/>
          <w:sz w:val="28"/>
          <w:szCs w:val="28"/>
        </w:rPr>
        <w:t>ca</w:t>
      </w:r>
      <w:proofErr w:type="spellEnd"/>
      <w:r w:rsidRPr="0095058F">
        <w:rPr>
          <w:rFonts w:ascii="Garamond" w:hAnsi="Garamond"/>
          <w:bCs/>
          <w:i/>
          <w:sz w:val="28"/>
          <w:szCs w:val="28"/>
        </w:rPr>
        <w:t xml:space="preserve"> 35 R.D. Euro 0,03 e R.A. Euro 0,03;</w:t>
      </w:r>
    </w:p>
    <w:p w14:paraId="747C634F"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 foglio </w:t>
      </w:r>
      <w:r w:rsidRPr="0095058F">
        <w:rPr>
          <w:rFonts w:ascii="Garamond" w:hAnsi="Garamond"/>
          <w:b/>
          <w:i/>
          <w:sz w:val="28"/>
          <w:szCs w:val="28"/>
        </w:rPr>
        <w:t>24</w:t>
      </w:r>
      <w:r w:rsidRPr="0095058F">
        <w:rPr>
          <w:rFonts w:ascii="Garamond" w:hAnsi="Garamond"/>
          <w:bCs/>
          <w:i/>
          <w:sz w:val="28"/>
          <w:szCs w:val="28"/>
        </w:rPr>
        <w:t xml:space="preserve">, particella </w:t>
      </w:r>
      <w:r w:rsidRPr="0095058F">
        <w:rPr>
          <w:rFonts w:ascii="Garamond" w:hAnsi="Garamond"/>
          <w:b/>
          <w:i/>
          <w:sz w:val="28"/>
          <w:szCs w:val="28"/>
        </w:rPr>
        <w:t>304,</w:t>
      </w:r>
      <w:r w:rsidRPr="0095058F">
        <w:rPr>
          <w:rFonts w:ascii="Garamond" w:hAnsi="Garamond"/>
          <w:bCs/>
          <w:i/>
          <w:sz w:val="28"/>
          <w:szCs w:val="28"/>
        </w:rPr>
        <w:t xml:space="preserve"> prato, classe 2, di </w:t>
      </w:r>
      <w:proofErr w:type="spellStart"/>
      <w:r w:rsidRPr="0095058F">
        <w:rPr>
          <w:rFonts w:ascii="Garamond" w:hAnsi="Garamond"/>
          <w:bCs/>
          <w:i/>
          <w:sz w:val="28"/>
          <w:szCs w:val="28"/>
        </w:rPr>
        <w:t>ca</w:t>
      </w:r>
      <w:proofErr w:type="spellEnd"/>
      <w:r w:rsidRPr="0095058F">
        <w:rPr>
          <w:rFonts w:ascii="Garamond" w:hAnsi="Garamond"/>
          <w:bCs/>
          <w:i/>
          <w:sz w:val="28"/>
          <w:szCs w:val="28"/>
        </w:rPr>
        <w:t xml:space="preserve"> 40 R.D. Euro 0,02 e R.A. Euro 0,02; </w:t>
      </w:r>
    </w:p>
    <w:p w14:paraId="62FAB52C"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 foglio </w:t>
      </w:r>
      <w:r w:rsidRPr="0095058F">
        <w:rPr>
          <w:rFonts w:ascii="Garamond" w:hAnsi="Garamond"/>
          <w:b/>
          <w:i/>
          <w:sz w:val="28"/>
          <w:szCs w:val="28"/>
        </w:rPr>
        <w:t>24</w:t>
      </w:r>
      <w:r w:rsidRPr="0095058F">
        <w:rPr>
          <w:rFonts w:ascii="Garamond" w:hAnsi="Garamond"/>
          <w:bCs/>
          <w:i/>
          <w:sz w:val="28"/>
          <w:szCs w:val="28"/>
        </w:rPr>
        <w:t xml:space="preserve">, particella </w:t>
      </w:r>
      <w:r w:rsidRPr="0095058F">
        <w:rPr>
          <w:rFonts w:ascii="Garamond" w:hAnsi="Garamond"/>
          <w:b/>
          <w:i/>
          <w:sz w:val="28"/>
          <w:szCs w:val="28"/>
        </w:rPr>
        <w:t>330,</w:t>
      </w:r>
      <w:r w:rsidRPr="0095058F">
        <w:rPr>
          <w:rFonts w:ascii="Garamond" w:hAnsi="Garamond"/>
          <w:bCs/>
          <w:i/>
          <w:sz w:val="28"/>
          <w:szCs w:val="28"/>
        </w:rPr>
        <w:t xml:space="preserve"> prato, classe 1, di are 05 e </w:t>
      </w:r>
      <w:proofErr w:type="spellStart"/>
      <w:r w:rsidRPr="0095058F">
        <w:rPr>
          <w:rFonts w:ascii="Garamond" w:hAnsi="Garamond"/>
          <w:bCs/>
          <w:i/>
          <w:sz w:val="28"/>
          <w:szCs w:val="28"/>
        </w:rPr>
        <w:t>ca</w:t>
      </w:r>
      <w:proofErr w:type="spellEnd"/>
      <w:r w:rsidRPr="0095058F">
        <w:rPr>
          <w:rFonts w:ascii="Garamond" w:hAnsi="Garamond"/>
          <w:bCs/>
          <w:i/>
          <w:sz w:val="28"/>
          <w:szCs w:val="28"/>
        </w:rPr>
        <w:t xml:space="preserve"> 06 R.D. Euro 0,50 e R.A. Euro 0,39;</w:t>
      </w:r>
    </w:p>
    <w:p w14:paraId="47055358"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 foglio </w:t>
      </w:r>
      <w:r w:rsidRPr="0095058F">
        <w:rPr>
          <w:rFonts w:ascii="Garamond" w:hAnsi="Garamond"/>
          <w:b/>
          <w:i/>
          <w:sz w:val="28"/>
          <w:szCs w:val="28"/>
        </w:rPr>
        <w:t>24</w:t>
      </w:r>
      <w:r w:rsidRPr="0095058F">
        <w:rPr>
          <w:rFonts w:ascii="Garamond" w:hAnsi="Garamond"/>
          <w:bCs/>
          <w:i/>
          <w:sz w:val="28"/>
          <w:szCs w:val="28"/>
        </w:rPr>
        <w:t xml:space="preserve">, particella </w:t>
      </w:r>
      <w:r w:rsidRPr="0095058F">
        <w:rPr>
          <w:rFonts w:ascii="Garamond" w:hAnsi="Garamond"/>
          <w:b/>
          <w:i/>
          <w:sz w:val="28"/>
          <w:szCs w:val="28"/>
        </w:rPr>
        <w:t>312</w:t>
      </w:r>
      <w:r w:rsidRPr="0095058F">
        <w:rPr>
          <w:rFonts w:ascii="Garamond" w:hAnsi="Garamond"/>
          <w:bCs/>
          <w:i/>
          <w:sz w:val="28"/>
          <w:szCs w:val="28"/>
        </w:rPr>
        <w:t xml:space="preserve">, prato, classe 1, di are 03 e </w:t>
      </w:r>
      <w:proofErr w:type="spellStart"/>
      <w:r w:rsidRPr="0095058F">
        <w:rPr>
          <w:rFonts w:ascii="Garamond" w:hAnsi="Garamond"/>
          <w:bCs/>
          <w:i/>
          <w:sz w:val="28"/>
          <w:szCs w:val="28"/>
        </w:rPr>
        <w:t>ca</w:t>
      </w:r>
      <w:proofErr w:type="spellEnd"/>
      <w:r w:rsidRPr="0095058F">
        <w:rPr>
          <w:rFonts w:ascii="Garamond" w:hAnsi="Garamond"/>
          <w:bCs/>
          <w:i/>
          <w:sz w:val="28"/>
          <w:szCs w:val="28"/>
        </w:rPr>
        <w:t xml:space="preserve"> 12 R.D. Euro 0,31 e R.A. Euro 0,24; </w:t>
      </w:r>
    </w:p>
    <w:p w14:paraId="325B2233"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 foglio </w:t>
      </w:r>
      <w:r w:rsidRPr="0095058F">
        <w:rPr>
          <w:rFonts w:ascii="Garamond" w:hAnsi="Garamond"/>
          <w:b/>
          <w:i/>
          <w:sz w:val="28"/>
          <w:szCs w:val="28"/>
        </w:rPr>
        <w:t>24</w:t>
      </w:r>
      <w:r w:rsidRPr="0095058F">
        <w:rPr>
          <w:rFonts w:ascii="Garamond" w:hAnsi="Garamond"/>
          <w:bCs/>
          <w:i/>
          <w:sz w:val="28"/>
          <w:szCs w:val="28"/>
        </w:rPr>
        <w:t xml:space="preserve">, particella </w:t>
      </w:r>
      <w:r w:rsidRPr="0095058F">
        <w:rPr>
          <w:rFonts w:ascii="Garamond" w:hAnsi="Garamond"/>
          <w:b/>
          <w:i/>
          <w:sz w:val="28"/>
          <w:szCs w:val="28"/>
        </w:rPr>
        <w:t>315</w:t>
      </w:r>
      <w:r w:rsidRPr="0095058F">
        <w:rPr>
          <w:rFonts w:ascii="Garamond" w:hAnsi="Garamond"/>
          <w:bCs/>
          <w:i/>
          <w:sz w:val="28"/>
          <w:szCs w:val="28"/>
        </w:rPr>
        <w:t xml:space="preserve">, prato, classe 1, di </w:t>
      </w:r>
      <w:proofErr w:type="spellStart"/>
      <w:r w:rsidRPr="0095058F">
        <w:rPr>
          <w:rFonts w:ascii="Garamond" w:hAnsi="Garamond"/>
          <w:bCs/>
          <w:i/>
          <w:sz w:val="28"/>
          <w:szCs w:val="28"/>
        </w:rPr>
        <w:t>ca</w:t>
      </w:r>
      <w:proofErr w:type="spellEnd"/>
      <w:r w:rsidRPr="0095058F">
        <w:rPr>
          <w:rFonts w:ascii="Garamond" w:hAnsi="Garamond"/>
          <w:bCs/>
          <w:i/>
          <w:sz w:val="28"/>
          <w:szCs w:val="28"/>
        </w:rPr>
        <w:t xml:space="preserve"> 30 R.D. Euro 0,03 e R.A. Euro 0,02;</w:t>
      </w:r>
    </w:p>
    <w:p w14:paraId="6D3BC016"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 foglio </w:t>
      </w:r>
      <w:r w:rsidRPr="0095058F">
        <w:rPr>
          <w:rFonts w:ascii="Garamond" w:hAnsi="Garamond"/>
          <w:b/>
          <w:i/>
          <w:sz w:val="28"/>
          <w:szCs w:val="28"/>
        </w:rPr>
        <w:t>24</w:t>
      </w:r>
      <w:r w:rsidRPr="0095058F">
        <w:rPr>
          <w:rFonts w:ascii="Garamond" w:hAnsi="Garamond"/>
          <w:bCs/>
          <w:i/>
          <w:sz w:val="28"/>
          <w:szCs w:val="28"/>
        </w:rPr>
        <w:t xml:space="preserve">, particella </w:t>
      </w:r>
      <w:r w:rsidRPr="0095058F">
        <w:rPr>
          <w:rFonts w:ascii="Garamond" w:hAnsi="Garamond"/>
          <w:b/>
          <w:i/>
          <w:sz w:val="28"/>
          <w:szCs w:val="28"/>
        </w:rPr>
        <w:t>316,</w:t>
      </w:r>
      <w:r w:rsidRPr="0095058F">
        <w:rPr>
          <w:rFonts w:ascii="Garamond" w:hAnsi="Garamond"/>
          <w:bCs/>
          <w:i/>
          <w:sz w:val="28"/>
          <w:szCs w:val="28"/>
        </w:rPr>
        <w:t xml:space="preserve"> prato, classe 1, di </w:t>
      </w:r>
      <w:proofErr w:type="spellStart"/>
      <w:r w:rsidRPr="0095058F">
        <w:rPr>
          <w:rFonts w:ascii="Garamond" w:hAnsi="Garamond"/>
          <w:bCs/>
          <w:i/>
          <w:sz w:val="28"/>
          <w:szCs w:val="28"/>
        </w:rPr>
        <w:t>ca</w:t>
      </w:r>
      <w:proofErr w:type="spellEnd"/>
      <w:r w:rsidRPr="0095058F">
        <w:rPr>
          <w:rFonts w:ascii="Garamond" w:hAnsi="Garamond"/>
          <w:bCs/>
          <w:i/>
          <w:sz w:val="28"/>
          <w:szCs w:val="28"/>
        </w:rPr>
        <w:t xml:space="preserve"> 09 R.D.  Euro 0,01 e R.A. Euro 0,01;</w:t>
      </w:r>
    </w:p>
    <w:p w14:paraId="284509B9"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 foglio </w:t>
      </w:r>
      <w:r w:rsidRPr="0095058F">
        <w:rPr>
          <w:rFonts w:ascii="Garamond" w:hAnsi="Garamond"/>
          <w:b/>
          <w:i/>
          <w:sz w:val="28"/>
          <w:szCs w:val="28"/>
        </w:rPr>
        <w:t>24,</w:t>
      </w:r>
      <w:r w:rsidRPr="0095058F">
        <w:rPr>
          <w:rFonts w:ascii="Garamond" w:hAnsi="Garamond"/>
          <w:bCs/>
          <w:i/>
          <w:sz w:val="28"/>
          <w:szCs w:val="28"/>
        </w:rPr>
        <w:t xml:space="preserve"> particella </w:t>
      </w:r>
      <w:r w:rsidRPr="0095058F">
        <w:rPr>
          <w:rFonts w:ascii="Garamond" w:hAnsi="Garamond"/>
          <w:b/>
          <w:i/>
          <w:sz w:val="28"/>
          <w:szCs w:val="28"/>
        </w:rPr>
        <w:t>320</w:t>
      </w:r>
      <w:r w:rsidRPr="0095058F">
        <w:rPr>
          <w:rFonts w:ascii="Garamond" w:hAnsi="Garamond"/>
          <w:bCs/>
          <w:i/>
          <w:sz w:val="28"/>
          <w:szCs w:val="28"/>
        </w:rPr>
        <w:t xml:space="preserve">, prato, classe 1, di are 05 e </w:t>
      </w:r>
      <w:proofErr w:type="spellStart"/>
      <w:r w:rsidRPr="0095058F">
        <w:rPr>
          <w:rFonts w:ascii="Garamond" w:hAnsi="Garamond"/>
          <w:bCs/>
          <w:i/>
          <w:sz w:val="28"/>
          <w:szCs w:val="28"/>
        </w:rPr>
        <w:t>ca</w:t>
      </w:r>
      <w:proofErr w:type="spellEnd"/>
      <w:r w:rsidRPr="0095058F">
        <w:rPr>
          <w:rFonts w:ascii="Garamond" w:hAnsi="Garamond"/>
          <w:bCs/>
          <w:i/>
          <w:sz w:val="28"/>
          <w:szCs w:val="28"/>
        </w:rPr>
        <w:t xml:space="preserve"> 95 R.D. Euro 0,58 e R.A. Euro 0,46;</w:t>
      </w:r>
    </w:p>
    <w:p w14:paraId="7B92D040"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d) piccolo appezzamento di terreno, sito in </w:t>
      </w:r>
      <w:r w:rsidRPr="0095058F">
        <w:rPr>
          <w:rFonts w:ascii="Garamond" w:hAnsi="Garamond"/>
          <w:b/>
          <w:i/>
          <w:sz w:val="28"/>
          <w:szCs w:val="28"/>
        </w:rPr>
        <w:t>Pietracamela (TE</w:t>
      </w:r>
      <w:proofErr w:type="gramStart"/>
      <w:r w:rsidRPr="0095058F">
        <w:rPr>
          <w:rFonts w:ascii="Garamond" w:hAnsi="Garamond"/>
          <w:b/>
          <w:i/>
          <w:sz w:val="28"/>
          <w:szCs w:val="28"/>
        </w:rPr>
        <w:t xml:space="preserve">),   </w:t>
      </w:r>
      <w:proofErr w:type="gramEnd"/>
      <w:r w:rsidRPr="0095058F">
        <w:rPr>
          <w:rFonts w:ascii="Garamond" w:hAnsi="Garamond"/>
          <w:b/>
          <w:i/>
          <w:sz w:val="28"/>
          <w:szCs w:val="28"/>
        </w:rPr>
        <w:t xml:space="preserve">  </w:t>
      </w:r>
      <w:r w:rsidRPr="0095058F">
        <w:rPr>
          <w:rFonts w:ascii="Garamond" w:hAnsi="Garamond"/>
          <w:bCs/>
          <w:i/>
          <w:sz w:val="28"/>
          <w:szCs w:val="28"/>
        </w:rPr>
        <w:t>della superficie complessiva di metri quadrati 60 (sessanta), confinante con</w:t>
      </w:r>
      <w:r>
        <w:rPr>
          <w:rFonts w:ascii="Garamond" w:hAnsi="Garamond"/>
          <w:bCs/>
          <w:i/>
          <w:sz w:val="28"/>
          <w:szCs w:val="28"/>
        </w:rPr>
        <w:tab/>
      </w:r>
      <w:r w:rsidRPr="0095058F">
        <w:rPr>
          <w:rFonts w:ascii="Garamond" w:hAnsi="Garamond"/>
          <w:bCs/>
          <w:i/>
          <w:sz w:val="28"/>
          <w:szCs w:val="28"/>
        </w:rPr>
        <w:t>salvo altri; censito nel Catasto Terreni del predetto Comune come segue:</w:t>
      </w:r>
    </w:p>
    <w:p w14:paraId="4A4C237B"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 foglio </w:t>
      </w:r>
      <w:r w:rsidRPr="0095058F">
        <w:rPr>
          <w:rFonts w:ascii="Garamond" w:hAnsi="Garamond"/>
          <w:b/>
          <w:i/>
          <w:sz w:val="28"/>
          <w:szCs w:val="28"/>
        </w:rPr>
        <w:t>23</w:t>
      </w:r>
      <w:r w:rsidRPr="0095058F">
        <w:rPr>
          <w:rFonts w:ascii="Garamond" w:hAnsi="Garamond"/>
          <w:bCs/>
          <w:i/>
          <w:sz w:val="28"/>
          <w:szCs w:val="28"/>
        </w:rPr>
        <w:t xml:space="preserve">, particella </w:t>
      </w:r>
      <w:r w:rsidRPr="0095058F">
        <w:rPr>
          <w:rFonts w:ascii="Garamond" w:hAnsi="Garamond"/>
          <w:b/>
          <w:i/>
          <w:sz w:val="28"/>
          <w:szCs w:val="28"/>
        </w:rPr>
        <w:t>328</w:t>
      </w:r>
      <w:r w:rsidRPr="0095058F">
        <w:rPr>
          <w:rFonts w:ascii="Garamond" w:hAnsi="Garamond"/>
          <w:bCs/>
          <w:i/>
          <w:sz w:val="28"/>
          <w:szCs w:val="28"/>
        </w:rPr>
        <w:t xml:space="preserve">, prato, classe 2, di </w:t>
      </w:r>
      <w:proofErr w:type="spellStart"/>
      <w:r w:rsidRPr="0095058F">
        <w:rPr>
          <w:rFonts w:ascii="Garamond" w:hAnsi="Garamond"/>
          <w:bCs/>
          <w:i/>
          <w:sz w:val="28"/>
          <w:szCs w:val="28"/>
        </w:rPr>
        <w:t>ca</w:t>
      </w:r>
      <w:proofErr w:type="spellEnd"/>
      <w:r w:rsidRPr="0095058F">
        <w:rPr>
          <w:rFonts w:ascii="Garamond" w:hAnsi="Garamond"/>
          <w:bCs/>
          <w:i/>
          <w:sz w:val="28"/>
          <w:szCs w:val="28"/>
        </w:rPr>
        <w:t>. 60 R.D. Euro 0,03 e R.A. Euro 0,03;</w:t>
      </w:r>
    </w:p>
    <w:p w14:paraId="65FA05D1"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e) diritti pari a 4/8 (quattro ottavi) di piena proprietà su vari </w:t>
      </w:r>
      <w:r w:rsidRPr="0095058F">
        <w:rPr>
          <w:rFonts w:ascii="Garamond" w:hAnsi="Garamond"/>
          <w:b/>
          <w:i/>
          <w:sz w:val="28"/>
          <w:szCs w:val="28"/>
        </w:rPr>
        <w:t xml:space="preserve">appezzamenti di </w:t>
      </w:r>
      <w:r w:rsidRPr="0095058F">
        <w:rPr>
          <w:rFonts w:ascii="Garamond" w:hAnsi="Garamond"/>
          <w:b/>
          <w:i/>
          <w:sz w:val="28"/>
          <w:szCs w:val="28"/>
        </w:rPr>
        <w:lastRenderedPageBreak/>
        <w:t>terreno</w:t>
      </w:r>
      <w:r w:rsidRPr="0095058F">
        <w:rPr>
          <w:rFonts w:ascii="Garamond" w:hAnsi="Garamond"/>
          <w:bCs/>
          <w:i/>
          <w:sz w:val="28"/>
          <w:szCs w:val="28"/>
        </w:rPr>
        <w:t xml:space="preserve">, siti in </w:t>
      </w:r>
      <w:r w:rsidRPr="0095058F">
        <w:rPr>
          <w:rFonts w:ascii="Garamond" w:hAnsi="Garamond"/>
          <w:b/>
          <w:i/>
          <w:sz w:val="28"/>
          <w:szCs w:val="28"/>
        </w:rPr>
        <w:t>Pietracamela (TE</w:t>
      </w:r>
      <w:proofErr w:type="gramStart"/>
      <w:r w:rsidRPr="0095058F">
        <w:rPr>
          <w:rFonts w:ascii="Garamond" w:hAnsi="Garamond"/>
          <w:b/>
          <w:i/>
          <w:sz w:val="28"/>
          <w:szCs w:val="28"/>
        </w:rPr>
        <w:t>)</w:t>
      </w:r>
      <w:r w:rsidRPr="0095058F">
        <w:rPr>
          <w:rFonts w:ascii="Garamond" w:hAnsi="Garamond"/>
          <w:bCs/>
          <w:i/>
          <w:sz w:val="28"/>
          <w:szCs w:val="28"/>
        </w:rPr>
        <w:t>,</w:t>
      </w:r>
      <w:r>
        <w:rPr>
          <w:rFonts w:ascii="Garamond" w:hAnsi="Garamond"/>
          <w:bCs/>
          <w:i/>
          <w:sz w:val="28"/>
          <w:szCs w:val="28"/>
        </w:rPr>
        <w:t xml:space="preserve"> </w:t>
      </w:r>
      <w:r w:rsidRPr="0095058F">
        <w:rPr>
          <w:rFonts w:ascii="Garamond" w:hAnsi="Garamond"/>
          <w:bCs/>
          <w:i/>
          <w:sz w:val="28"/>
          <w:szCs w:val="28"/>
        </w:rPr>
        <w:t xml:space="preserve">  </w:t>
      </w:r>
      <w:proofErr w:type="gramEnd"/>
      <w:r w:rsidRPr="0095058F">
        <w:rPr>
          <w:rFonts w:ascii="Garamond" w:hAnsi="Garamond"/>
          <w:bCs/>
          <w:i/>
          <w:sz w:val="28"/>
          <w:szCs w:val="28"/>
        </w:rPr>
        <w:t xml:space="preserve">  della superficie complessiva di metri quadrati</w:t>
      </w:r>
    </w:p>
    <w:p w14:paraId="43BDFE7D" w14:textId="77777777" w:rsidR="00BC3A9E" w:rsidRPr="0095058F" w:rsidRDefault="00BC3A9E" w:rsidP="00BC3A9E">
      <w:pPr>
        <w:widowControl w:val="0"/>
        <w:spacing w:after="0" w:line="476" w:lineRule="exact"/>
        <w:jc w:val="both"/>
        <w:rPr>
          <w:rFonts w:ascii="Garamond" w:hAnsi="Garamond"/>
          <w:bCs/>
          <w:i/>
          <w:sz w:val="28"/>
          <w:szCs w:val="28"/>
        </w:rPr>
      </w:pPr>
      <w:proofErr w:type="gramStart"/>
      <w:r w:rsidRPr="0095058F">
        <w:rPr>
          <w:rFonts w:ascii="Garamond" w:hAnsi="Garamond"/>
          <w:bCs/>
          <w:i/>
          <w:sz w:val="28"/>
          <w:szCs w:val="28"/>
        </w:rPr>
        <w:t>confinanti</w:t>
      </w:r>
      <w:proofErr w:type="gramEnd"/>
      <w:r w:rsidRPr="0095058F">
        <w:rPr>
          <w:rFonts w:ascii="Garamond" w:hAnsi="Garamond"/>
          <w:bCs/>
          <w:i/>
          <w:sz w:val="28"/>
          <w:szCs w:val="28"/>
        </w:rPr>
        <w:t xml:space="preserve"> nell’insieme con </w:t>
      </w:r>
      <w:r>
        <w:rPr>
          <w:rFonts w:ascii="Garamond" w:hAnsi="Garamond"/>
          <w:bCs/>
          <w:i/>
          <w:sz w:val="28"/>
          <w:szCs w:val="28"/>
        </w:rPr>
        <w:tab/>
      </w:r>
      <w:r>
        <w:rPr>
          <w:rFonts w:ascii="Garamond" w:hAnsi="Garamond"/>
          <w:bCs/>
          <w:i/>
          <w:sz w:val="28"/>
          <w:szCs w:val="28"/>
        </w:rPr>
        <w:tab/>
      </w:r>
      <w:r w:rsidRPr="0095058F">
        <w:rPr>
          <w:rFonts w:ascii="Garamond" w:hAnsi="Garamond"/>
          <w:bCs/>
          <w:i/>
          <w:sz w:val="28"/>
          <w:szCs w:val="28"/>
        </w:rPr>
        <w:t>salvo altri; censiti nel Catasto Terreni del predetto Comune come segue:</w:t>
      </w:r>
    </w:p>
    <w:p w14:paraId="6AD8D9E6"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 foglio </w:t>
      </w:r>
      <w:r w:rsidRPr="0095058F">
        <w:rPr>
          <w:rFonts w:ascii="Garamond" w:hAnsi="Garamond"/>
          <w:b/>
          <w:i/>
          <w:sz w:val="28"/>
          <w:szCs w:val="28"/>
        </w:rPr>
        <w:t>24</w:t>
      </w:r>
      <w:r w:rsidRPr="0095058F">
        <w:rPr>
          <w:rFonts w:ascii="Garamond" w:hAnsi="Garamond"/>
          <w:bCs/>
          <w:i/>
          <w:sz w:val="28"/>
          <w:szCs w:val="28"/>
        </w:rPr>
        <w:t xml:space="preserve">, particella </w:t>
      </w:r>
      <w:r w:rsidRPr="0095058F">
        <w:rPr>
          <w:rFonts w:ascii="Garamond" w:hAnsi="Garamond"/>
          <w:b/>
          <w:i/>
          <w:sz w:val="28"/>
          <w:szCs w:val="28"/>
        </w:rPr>
        <w:t>325,</w:t>
      </w:r>
      <w:r w:rsidRPr="0095058F">
        <w:rPr>
          <w:rFonts w:ascii="Garamond" w:hAnsi="Garamond"/>
          <w:bCs/>
          <w:i/>
          <w:sz w:val="28"/>
          <w:szCs w:val="28"/>
        </w:rPr>
        <w:t xml:space="preserve"> prato, classe 1, di are 02 e </w:t>
      </w:r>
      <w:proofErr w:type="spellStart"/>
      <w:r w:rsidRPr="0095058F">
        <w:rPr>
          <w:rFonts w:ascii="Garamond" w:hAnsi="Garamond"/>
          <w:bCs/>
          <w:i/>
          <w:sz w:val="28"/>
          <w:szCs w:val="28"/>
        </w:rPr>
        <w:t>ca</w:t>
      </w:r>
      <w:proofErr w:type="spellEnd"/>
      <w:r w:rsidRPr="0095058F">
        <w:rPr>
          <w:rFonts w:ascii="Garamond" w:hAnsi="Garamond"/>
          <w:bCs/>
          <w:i/>
          <w:sz w:val="28"/>
          <w:szCs w:val="28"/>
        </w:rPr>
        <w:t xml:space="preserve"> 40 R.D. Euro 0,24 e R.A. Euro 0,19;</w:t>
      </w:r>
    </w:p>
    <w:p w14:paraId="1C2C3A41"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 foglio </w:t>
      </w:r>
      <w:r w:rsidRPr="0095058F">
        <w:rPr>
          <w:rFonts w:ascii="Garamond" w:hAnsi="Garamond"/>
          <w:b/>
          <w:i/>
          <w:sz w:val="28"/>
          <w:szCs w:val="28"/>
        </w:rPr>
        <w:t>24</w:t>
      </w:r>
      <w:r w:rsidRPr="0095058F">
        <w:rPr>
          <w:rFonts w:ascii="Garamond" w:hAnsi="Garamond"/>
          <w:bCs/>
          <w:i/>
          <w:sz w:val="28"/>
          <w:szCs w:val="28"/>
        </w:rPr>
        <w:t xml:space="preserve">, particella </w:t>
      </w:r>
      <w:r w:rsidRPr="0095058F">
        <w:rPr>
          <w:rFonts w:ascii="Garamond" w:hAnsi="Garamond"/>
          <w:b/>
          <w:i/>
          <w:sz w:val="28"/>
          <w:szCs w:val="28"/>
        </w:rPr>
        <w:t>327</w:t>
      </w:r>
      <w:r w:rsidRPr="0095058F">
        <w:rPr>
          <w:rFonts w:ascii="Garamond" w:hAnsi="Garamond"/>
          <w:bCs/>
          <w:i/>
          <w:sz w:val="28"/>
          <w:szCs w:val="28"/>
        </w:rPr>
        <w:t xml:space="preserve">, prato, classe 1, di are 02 e </w:t>
      </w:r>
      <w:proofErr w:type="spellStart"/>
      <w:r w:rsidRPr="0095058F">
        <w:rPr>
          <w:rFonts w:ascii="Garamond" w:hAnsi="Garamond"/>
          <w:bCs/>
          <w:i/>
          <w:sz w:val="28"/>
          <w:szCs w:val="28"/>
        </w:rPr>
        <w:t>ca</w:t>
      </w:r>
      <w:proofErr w:type="spellEnd"/>
      <w:r w:rsidRPr="0095058F">
        <w:rPr>
          <w:rFonts w:ascii="Garamond" w:hAnsi="Garamond"/>
          <w:bCs/>
          <w:i/>
          <w:sz w:val="28"/>
          <w:szCs w:val="28"/>
        </w:rPr>
        <w:t xml:space="preserve"> 53 R.D. Euro 0,25 e R.A. Euro 0,20;</w:t>
      </w:r>
    </w:p>
    <w:p w14:paraId="67C38017"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 foglio </w:t>
      </w:r>
      <w:r w:rsidRPr="0095058F">
        <w:rPr>
          <w:rFonts w:ascii="Garamond" w:hAnsi="Garamond"/>
          <w:b/>
          <w:i/>
          <w:sz w:val="28"/>
          <w:szCs w:val="28"/>
        </w:rPr>
        <w:t>24</w:t>
      </w:r>
      <w:r w:rsidRPr="0095058F">
        <w:rPr>
          <w:rFonts w:ascii="Garamond" w:hAnsi="Garamond"/>
          <w:bCs/>
          <w:i/>
          <w:sz w:val="28"/>
          <w:szCs w:val="28"/>
        </w:rPr>
        <w:t xml:space="preserve">, particella </w:t>
      </w:r>
      <w:r w:rsidRPr="0095058F">
        <w:rPr>
          <w:rFonts w:ascii="Garamond" w:hAnsi="Garamond"/>
          <w:b/>
          <w:i/>
          <w:sz w:val="28"/>
          <w:szCs w:val="28"/>
        </w:rPr>
        <w:t>329</w:t>
      </w:r>
      <w:r w:rsidRPr="0095058F">
        <w:rPr>
          <w:rFonts w:ascii="Garamond" w:hAnsi="Garamond"/>
          <w:bCs/>
          <w:i/>
          <w:sz w:val="28"/>
          <w:szCs w:val="28"/>
        </w:rPr>
        <w:t xml:space="preserve">, prato, classe 1, di </w:t>
      </w:r>
      <w:proofErr w:type="spellStart"/>
      <w:r w:rsidRPr="0095058F">
        <w:rPr>
          <w:rFonts w:ascii="Garamond" w:hAnsi="Garamond"/>
          <w:bCs/>
          <w:i/>
          <w:sz w:val="28"/>
          <w:szCs w:val="28"/>
        </w:rPr>
        <w:t>ca</w:t>
      </w:r>
      <w:proofErr w:type="spellEnd"/>
      <w:r w:rsidRPr="0095058F">
        <w:rPr>
          <w:rFonts w:ascii="Garamond" w:hAnsi="Garamond"/>
          <w:bCs/>
          <w:i/>
          <w:sz w:val="28"/>
          <w:szCs w:val="28"/>
        </w:rPr>
        <w:t xml:space="preserve"> 30 R.D. Euro 0,03 e R.A. Euro 0,02.</w:t>
      </w:r>
    </w:p>
    <w:p w14:paraId="5215E033"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f) diritti pari a</w:t>
      </w:r>
      <w:r>
        <w:rPr>
          <w:rFonts w:ascii="Garamond" w:hAnsi="Garamond"/>
          <w:bCs/>
          <w:i/>
          <w:sz w:val="28"/>
          <w:szCs w:val="28"/>
        </w:rPr>
        <w:t xml:space="preserve"> </w:t>
      </w:r>
      <w:r>
        <w:rPr>
          <w:rFonts w:ascii="Garamond" w:hAnsi="Garamond"/>
          <w:bCs/>
          <w:i/>
          <w:sz w:val="28"/>
          <w:szCs w:val="28"/>
        </w:rPr>
        <w:tab/>
      </w:r>
      <w:r w:rsidRPr="0095058F">
        <w:rPr>
          <w:rFonts w:ascii="Garamond" w:hAnsi="Garamond"/>
          <w:bCs/>
          <w:i/>
          <w:sz w:val="28"/>
          <w:szCs w:val="28"/>
        </w:rPr>
        <w:t xml:space="preserve">su fabbricato, sito in </w:t>
      </w:r>
      <w:r w:rsidRPr="0095058F">
        <w:rPr>
          <w:rFonts w:ascii="Garamond" w:hAnsi="Garamond"/>
          <w:b/>
          <w:i/>
          <w:sz w:val="28"/>
          <w:szCs w:val="28"/>
        </w:rPr>
        <w:t>Pietracamela</w:t>
      </w:r>
      <w:r w:rsidRPr="0095058F">
        <w:rPr>
          <w:rFonts w:ascii="Garamond" w:hAnsi="Garamond"/>
          <w:bCs/>
          <w:i/>
          <w:sz w:val="28"/>
          <w:szCs w:val="28"/>
        </w:rPr>
        <w:t xml:space="preserve">, </w:t>
      </w:r>
      <w:r w:rsidRPr="0095058F">
        <w:rPr>
          <w:rFonts w:ascii="Garamond" w:hAnsi="Garamond"/>
          <w:b/>
          <w:i/>
          <w:sz w:val="28"/>
          <w:szCs w:val="28"/>
        </w:rPr>
        <w:t xml:space="preserve">Piazzale </w:t>
      </w:r>
      <w:proofErr w:type="spellStart"/>
      <w:r w:rsidRPr="0095058F">
        <w:rPr>
          <w:rFonts w:ascii="Garamond" w:hAnsi="Garamond"/>
          <w:b/>
          <w:i/>
          <w:sz w:val="28"/>
          <w:szCs w:val="28"/>
        </w:rPr>
        <w:t>Amorocchi</w:t>
      </w:r>
      <w:proofErr w:type="spellEnd"/>
      <w:r w:rsidRPr="0095058F">
        <w:rPr>
          <w:rFonts w:ascii="Garamond" w:hAnsi="Garamond"/>
          <w:bCs/>
          <w:i/>
          <w:sz w:val="28"/>
          <w:szCs w:val="28"/>
        </w:rPr>
        <w:t>, comprendente biglietteria, cabina comando, armadi elettrici, cabina di trasformazione, magazzino veicoli al piano terra, confinante con            salvo altri; graficamente meglio rappresentato nella planimetrica che, firmata dalle parti e da me notaio, si allega al presente atto sotto la lettera “</w:t>
      </w:r>
      <w:r w:rsidRPr="0095058F">
        <w:rPr>
          <w:rFonts w:ascii="Garamond" w:hAnsi="Garamond"/>
          <w:b/>
          <w:i/>
          <w:sz w:val="28"/>
          <w:szCs w:val="28"/>
        </w:rPr>
        <w:t>G</w:t>
      </w:r>
      <w:r w:rsidRPr="0095058F">
        <w:rPr>
          <w:rFonts w:ascii="Garamond" w:hAnsi="Garamond"/>
          <w:bCs/>
          <w:i/>
          <w:sz w:val="28"/>
          <w:szCs w:val="28"/>
        </w:rPr>
        <w:t>”; distinto in nel Catasto dei Fabbricati del medesimo comune come segue</w:t>
      </w:r>
    </w:p>
    <w:p w14:paraId="2C46E94F"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 xml:space="preserve">-foglio </w:t>
      </w:r>
      <w:r w:rsidRPr="0095058F">
        <w:rPr>
          <w:rFonts w:ascii="Garamond" w:hAnsi="Garamond"/>
          <w:b/>
          <w:i/>
          <w:sz w:val="28"/>
          <w:szCs w:val="28"/>
        </w:rPr>
        <w:t>24</w:t>
      </w:r>
      <w:r w:rsidRPr="0095058F">
        <w:rPr>
          <w:rFonts w:ascii="Garamond" w:hAnsi="Garamond"/>
          <w:bCs/>
          <w:i/>
          <w:sz w:val="28"/>
          <w:szCs w:val="28"/>
        </w:rPr>
        <w:t xml:space="preserve">, particella </w:t>
      </w:r>
      <w:r w:rsidRPr="0095058F">
        <w:rPr>
          <w:rFonts w:ascii="Garamond" w:hAnsi="Garamond"/>
          <w:b/>
          <w:i/>
          <w:sz w:val="28"/>
          <w:szCs w:val="28"/>
        </w:rPr>
        <w:t xml:space="preserve">313 </w:t>
      </w:r>
      <w:r w:rsidRPr="0095058F">
        <w:rPr>
          <w:rFonts w:ascii="Garamond" w:hAnsi="Garamond"/>
          <w:bCs/>
          <w:i/>
          <w:sz w:val="28"/>
          <w:szCs w:val="28"/>
        </w:rPr>
        <w:t xml:space="preserve">e </w:t>
      </w:r>
      <w:r w:rsidRPr="0095058F">
        <w:rPr>
          <w:rFonts w:ascii="Garamond" w:hAnsi="Garamond"/>
          <w:b/>
          <w:i/>
          <w:sz w:val="28"/>
          <w:szCs w:val="28"/>
        </w:rPr>
        <w:t>331</w:t>
      </w:r>
      <w:r w:rsidRPr="0095058F">
        <w:rPr>
          <w:rFonts w:ascii="Garamond" w:hAnsi="Garamond"/>
          <w:bCs/>
          <w:i/>
          <w:sz w:val="28"/>
          <w:szCs w:val="28"/>
        </w:rPr>
        <w:t xml:space="preserve">, graffate tra loro, Piazzale </w:t>
      </w:r>
      <w:proofErr w:type="spellStart"/>
      <w:r w:rsidRPr="0095058F">
        <w:rPr>
          <w:rFonts w:ascii="Garamond" w:hAnsi="Garamond"/>
          <w:bCs/>
          <w:i/>
          <w:sz w:val="28"/>
          <w:szCs w:val="28"/>
        </w:rPr>
        <w:t>Amorocchi</w:t>
      </w:r>
      <w:proofErr w:type="spellEnd"/>
      <w:r w:rsidRPr="0095058F">
        <w:rPr>
          <w:rFonts w:ascii="Garamond" w:hAnsi="Garamond"/>
          <w:bCs/>
          <w:i/>
          <w:sz w:val="28"/>
          <w:szCs w:val="28"/>
        </w:rPr>
        <w:t>, piano T, Categoria D/8, rendita catastale Euro 15.060,00, in ditta</w:t>
      </w:r>
      <w:r>
        <w:rPr>
          <w:rFonts w:ascii="Garamond" w:hAnsi="Garamond"/>
          <w:bCs/>
          <w:i/>
          <w:sz w:val="28"/>
          <w:szCs w:val="28"/>
        </w:rPr>
        <w:t>”</w:t>
      </w:r>
      <w:r w:rsidRPr="0095058F">
        <w:rPr>
          <w:rFonts w:ascii="Garamond" w:hAnsi="Garamond"/>
          <w:bCs/>
          <w:i/>
          <w:sz w:val="28"/>
          <w:szCs w:val="28"/>
        </w:rPr>
        <w:t xml:space="preserve">                  </w:t>
      </w:r>
    </w:p>
    <w:p w14:paraId="37713AF1" w14:textId="77777777" w:rsidR="00BC3A9E" w:rsidRPr="0095058F"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g) diritti pari a</w:t>
      </w:r>
      <w:r>
        <w:rPr>
          <w:rFonts w:ascii="Garamond" w:hAnsi="Garamond"/>
          <w:bCs/>
          <w:i/>
          <w:sz w:val="28"/>
          <w:szCs w:val="28"/>
        </w:rPr>
        <w:t xml:space="preserve"> </w:t>
      </w:r>
      <w:r>
        <w:rPr>
          <w:rFonts w:ascii="Garamond" w:hAnsi="Garamond"/>
          <w:bCs/>
          <w:i/>
          <w:sz w:val="28"/>
          <w:szCs w:val="28"/>
        </w:rPr>
        <w:tab/>
      </w:r>
      <w:r w:rsidRPr="0095058F">
        <w:rPr>
          <w:rFonts w:ascii="Garamond" w:hAnsi="Garamond"/>
          <w:bCs/>
          <w:i/>
          <w:sz w:val="28"/>
          <w:szCs w:val="28"/>
        </w:rPr>
        <w:t xml:space="preserve">su locale magazzino veicoli, sito in </w:t>
      </w:r>
      <w:r w:rsidRPr="0095058F">
        <w:rPr>
          <w:rFonts w:ascii="Garamond" w:hAnsi="Garamond"/>
          <w:b/>
          <w:i/>
          <w:sz w:val="28"/>
          <w:szCs w:val="28"/>
        </w:rPr>
        <w:t xml:space="preserve">Pietracamela, Piazzale </w:t>
      </w:r>
      <w:proofErr w:type="spellStart"/>
      <w:r w:rsidRPr="0095058F">
        <w:rPr>
          <w:rFonts w:ascii="Garamond" w:hAnsi="Garamond"/>
          <w:b/>
          <w:i/>
          <w:sz w:val="28"/>
          <w:szCs w:val="28"/>
        </w:rPr>
        <w:t>Amorocchi</w:t>
      </w:r>
      <w:proofErr w:type="spellEnd"/>
      <w:r w:rsidRPr="0095058F">
        <w:rPr>
          <w:rFonts w:ascii="Garamond" w:hAnsi="Garamond"/>
          <w:bCs/>
          <w:i/>
          <w:sz w:val="28"/>
          <w:szCs w:val="28"/>
        </w:rPr>
        <w:t>, posto al piano terra, confinante con</w:t>
      </w:r>
      <w:r>
        <w:rPr>
          <w:rFonts w:ascii="Garamond" w:hAnsi="Garamond"/>
          <w:bCs/>
          <w:i/>
          <w:sz w:val="28"/>
          <w:szCs w:val="28"/>
        </w:rPr>
        <w:t xml:space="preserve"> </w:t>
      </w:r>
      <w:r>
        <w:rPr>
          <w:rFonts w:ascii="Garamond" w:hAnsi="Garamond"/>
          <w:bCs/>
          <w:i/>
          <w:sz w:val="28"/>
          <w:szCs w:val="28"/>
        </w:rPr>
        <w:tab/>
      </w:r>
      <w:r>
        <w:rPr>
          <w:rFonts w:ascii="Garamond" w:hAnsi="Garamond"/>
          <w:bCs/>
          <w:i/>
          <w:sz w:val="28"/>
          <w:szCs w:val="28"/>
        </w:rPr>
        <w:tab/>
      </w:r>
      <w:r w:rsidRPr="0095058F">
        <w:rPr>
          <w:rFonts w:ascii="Garamond" w:hAnsi="Garamond"/>
          <w:bCs/>
          <w:i/>
          <w:sz w:val="28"/>
          <w:szCs w:val="28"/>
        </w:rPr>
        <w:t>salvo altri; graficamente meglio rappresentato nella planimetriche che, firmata dalle parti e da me notaio, si allega al presente atto sotto la lettera “</w:t>
      </w:r>
      <w:r w:rsidRPr="0095058F">
        <w:rPr>
          <w:rFonts w:ascii="Garamond" w:hAnsi="Garamond"/>
          <w:b/>
          <w:i/>
          <w:sz w:val="28"/>
          <w:szCs w:val="28"/>
        </w:rPr>
        <w:t>H</w:t>
      </w:r>
      <w:r w:rsidRPr="0095058F">
        <w:rPr>
          <w:rFonts w:ascii="Garamond" w:hAnsi="Garamond"/>
          <w:bCs/>
          <w:i/>
          <w:sz w:val="28"/>
          <w:szCs w:val="28"/>
        </w:rPr>
        <w:t>”; distinto in nel Catasto dei Fabbricati del medesimo Comune come segue</w:t>
      </w:r>
    </w:p>
    <w:p w14:paraId="0DEEEEB8" w14:textId="76F6568E" w:rsidR="00BC3A9E" w:rsidRDefault="00BC3A9E" w:rsidP="00BC3A9E">
      <w:pPr>
        <w:widowControl w:val="0"/>
        <w:spacing w:after="0" w:line="476" w:lineRule="exact"/>
        <w:jc w:val="both"/>
        <w:rPr>
          <w:rFonts w:ascii="Garamond" w:hAnsi="Garamond"/>
          <w:bCs/>
          <w:i/>
          <w:sz w:val="28"/>
          <w:szCs w:val="28"/>
        </w:rPr>
      </w:pPr>
      <w:r w:rsidRPr="0095058F">
        <w:rPr>
          <w:rFonts w:ascii="Garamond" w:hAnsi="Garamond"/>
          <w:bCs/>
          <w:i/>
          <w:sz w:val="28"/>
          <w:szCs w:val="28"/>
        </w:rPr>
        <w:t>-</w:t>
      </w:r>
      <w:r>
        <w:rPr>
          <w:rFonts w:ascii="Garamond" w:hAnsi="Garamond"/>
          <w:bCs/>
          <w:i/>
          <w:sz w:val="28"/>
          <w:szCs w:val="28"/>
        </w:rPr>
        <w:t xml:space="preserve"> </w:t>
      </w:r>
      <w:r w:rsidRPr="0095058F">
        <w:rPr>
          <w:rFonts w:ascii="Garamond" w:hAnsi="Garamond"/>
          <w:bCs/>
          <w:i/>
          <w:sz w:val="28"/>
          <w:szCs w:val="28"/>
        </w:rPr>
        <w:t xml:space="preserve">foglio </w:t>
      </w:r>
      <w:r w:rsidRPr="0095058F">
        <w:rPr>
          <w:rFonts w:ascii="Garamond" w:hAnsi="Garamond"/>
          <w:b/>
          <w:i/>
          <w:sz w:val="28"/>
          <w:szCs w:val="28"/>
        </w:rPr>
        <w:t>24</w:t>
      </w:r>
      <w:r w:rsidRPr="0095058F">
        <w:rPr>
          <w:rFonts w:ascii="Garamond" w:hAnsi="Garamond"/>
          <w:bCs/>
          <w:i/>
          <w:sz w:val="28"/>
          <w:szCs w:val="28"/>
        </w:rPr>
        <w:t xml:space="preserve">, particella </w:t>
      </w:r>
      <w:r w:rsidRPr="0095058F">
        <w:rPr>
          <w:rFonts w:ascii="Garamond" w:hAnsi="Garamond"/>
          <w:b/>
          <w:i/>
          <w:sz w:val="28"/>
          <w:szCs w:val="28"/>
        </w:rPr>
        <w:t>326</w:t>
      </w:r>
      <w:r w:rsidRPr="0095058F">
        <w:rPr>
          <w:rFonts w:ascii="Garamond" w:hAnsi="Garamond"/>
          <w:bCs/>
          <w:i/>
          <w:sz w:val="28"/>
          <w:szCs w:val="28"/>
        </w:rPr>
        <w:t xml:space="preserve">, Piazzale </w:t>
      </w:r>
      <w:proofErr w:type="spellStart"/>
      <w:r w:rsidRPr="0095058F">
        <w:rPr>
          <w:rFonts w:ascii="Garamond" w:hAnsi="Garamond"/>
          <w:bCs/>
          <w:i/>
          <w:sz w:val="28"/>
          <w:szCs w:val="28"/>
        </w:rPr>
        <w:t>Amorocchi</w:t>
      </w:r>
      <w:proofErr w:type="spellEnd"/>
      <w:r w:rsidRPr="0095058F">
        <w:rPr>
          <w:rFonts w:ascii="Garamond" w:hAnsi="Garamond"/>
          <w:bCs/>
          <w:i/>
          <w:sz w:val="28"/>
          <w:szCs w:val="28"/>
        </w:rPr>
        <w:t>, piano T, categoria D/8, rendita catastale Euro 698,00 in ditta”.</w:t>
      </w:r>
    </w:p>
    <w:p w14:paraId="63637E8E" w14:textId="675166B3" w:rsidR="00CE0E05" w:rsidRPr="0095058F" w:rsidRDefault="00CE0E05" w:rsidP="00BC3A9E">
      <w:pPr>
        <w:widowControl w:val="0"/>
        <w:spacing w:after="0" w:line="476" w:lineRule="exact"/>
        <w:jc w:val="both"/>
        <w:rPr>
          <w:rFonts w:ascii="Garamond" w:hAnsi="Garamond"/>
          <w:bCs/>
          <w:i/>
          <w:sz w:val="28"/>
          <w:szCs w:val="28"/>
        </w:rPr>
      </w:pPr>
      <w:r>
        <w:rPr>
          <w:rFonts w:ascii="Garamond" w:hAnsi="Garamond"/>
          <w:bCs/>
          <w:i/>
          <w:sz w:val="28"/>
          <w:szCs w:val="28"/>
        </w:rPr>
        <w:t xml:space="preserve">Gli immobili in Pietracamela, Piazzale </w:t>
      </w:r>
      <w:proofErr w:type="spellStart"/>
      <w:r>
        <w:rPr>
          <w:rFonts w:ascii="Garamond" w:hAnsi="Garamond"/>
          <w:bCs/>
          <w:i/>
          <w:sz w:val="28"/>
          <w:szCs w:val="28"/>
        </w:rPr>
        <w:t>Amarocchi</w:t>
      </w:r>
      <w:proofErr w:type="spellEnd"/>
      <w:r>
        <w:rPr>
          <w:rFonts w:ascii="Garamond" w:hAnsi="Garamond"/>
          <w:bCs/>
          <w:i/>
          <w:sz w:val="28"/>
          <w:szCs w:val="28"/>
        </w:rPr>
        <w:t xml:space="preserve">, sopra descritti ai punti f) e g), nonché l’impianto a fune seggio cabinovia </w:t>
      </w:r>
      <w:r w:rsidR="007E4F40">
        <w:rPr>
          <w:rFonts w:ascii="Garamond" w:hAnsi="Garamond"/>
          <w:bCs/>
          <w:i/>
          <w:sz w:val="28"/>
          <w:szCs w:val="28"/>
        </w:rPr>
        <w:t xml:space="preserve">denominata “La Madonnina”, appartengono l </w:t>
      </w:r>
      <w:r w:rsidR="007E4F40">
        <w:rPr>
          <w:rFonts w:ascii="Garamond" w:hAnsi="Garamond"/>
          <w:bCs/>
          <w:i/>
          <w:sz w:val="28"/>
          <w:szCs w:val="28"/>
        </w:rPr>
        <w:lastRenderedPageBreak/>
        <w:t xml:space="preserve">compendio </w:t>
      </w:r>
      <w:proofErr w:type="spellStart"/>
      <w:r w:rsidR="007E4F40">
        <w:rPr>
          <w:rFonts w:ascii="Garamond" w:hAnsi="Garamond"/>
          <w:bCs/>
          <w:i/>
          <w:sz w:val="28"/>
          <w:szCs w:val="28"/>
        </w:rPr>
        <w:t>azinedale</w:t>
      </w:r>
      <w:proofErr w:type="spellEnd"/>
      <w:r w:rsidR="007E4F40">
        <w:rPr>
          <w:rFonts w:ascii="Garamond" w:hAnsi="Garamond"/>
          <w:bCs/>
          <w:i/>
          <w:sz w:val="28"/>
          <w:szCs w:val="28"/>
        </w:rPr>
        <w:t xml:space="preserve"> non in piena proprietà, ma in forza di contratto di concessione “ </w:t>
      </w:r>
      <w:r>
        <w:rPr>
          <w:rFonts w:ascii="Garamond" w:hAnsi="Garamond"/>
          <w:bCs/>
          <w:i/>
          <w:sz w:val="28"/>
          <w:szCs w:val="28"/>
        </w:rPr>
        <w:t xml:space="preserve">   </w:t>
      </w:r>
    </w:p>
    <w:p w14:paraId="222C1ECA" w14:textId="4DDF13B4" w:rsidR="00BC3A9E" w:rsidRDefault="007E4F40" w:rsidP="00BC3A9E">
      <w:pPr>
        <w:widowControl w:val="0"/>
        <w:spacing w:after="0" w:line="476" w:lineRule="exact"/>
        <w:jc w:val="both"/>
        <w:rPr>
          <w:rFonts w:ascii="Garamond" w:hAnsi="Garamond"/>
          <w:sz w:val="28"/>
          <w:szCs w:val="28"/>
        </w:rPr>
      </w:pPr>
      <w:r>
        <w:rPr>
          <w:rFonts w:ascii="Garamond" w:hAnsi="Garamond"/>
          <w:sz w:val="28"/>
          <w:szCs w:val="28"/>
        </w:rPr>
        <w:t xml:space="preserve">Con fissazione di udienza per la conferma, modifica o revoca del sequestro entro il termine di giorni quindici e con notifica del provvedimento alla resistente entro il termine di giorni </w:t>
      </w:r>
      <w:proofErr w:type="gramStart"/>
      <w:r>
        <w:rPr>
          <w:rFonts w:ascii="Garamond" w:hAnsi="Garamond"/>
          <w:sz w:val="28"/>
          <w:szCs w:val="28"/>
        </w:rPr>
        <w:t>otto .</w:t>
      </w:r>
      <w:proofErr w:type="gramEnd"/>
    </w:p>
    <w:p w14:paraId="09769A6C" w14:textId="7A00CE2D" w:rsidR="00FD103A" w:rsidRDefault="00F21CB9" w:rsidP="00B23F76">
      <w:pPr>
        <w:widowControl w:val="0"/>
        <w:spacing w:after="0" w:line="476" w:lineRule="exact"/>
        <w:jc w:val="both"/>
        <w:rPr>
          <w:rFonts w:ascii="Garamond" w:hAnsi="Garamond"/>
          <w:sz w:val="28"/>
          <w:szCs w:val="27"/>
        </w:rPr>
      </w:pPr>
      <w:r w:rsidRPr="00425D99">
        <w:rPr>
          <w:rFonts w:ascii="Garamond" w:hAnsi="Garamond"/>
          <w:b/>
          <w:sz w:val="28"/>
          <w:szCs w:val="27"/>
        </w:rPr>
        <w:t xml:space="preserve">In via istruttoria: </w:t>
      </w:r>
      <w:r w:rsidRPr="00425D99">
        <w:rPr>
          <w:rFonts w:ascii="Garamond" w:hAnsi="Garamond"/>
          <w:sz w:val="28"/>
          <w:szCs w:val="27"/>
        </w:rPr>
        <w:t xml:space="preserve">si producono i </w:t>
      </w:r>
      <w:r w:rsidR="00FD159E">
        <w:rPr>
          <w:rFonts w:ascii="Garamond" w:hAnsi="Garamond"/>
          <w:sz w:val="28"/>
          <w:szCs w:val="27"/>
        </w:rPr>
        <w:t xml:space="preserve">documenti di cui </w:t>
      </w:r>
      <w:r w:rsidR="007E4F40">
        <w:rPr>
          <w:rFonts w:ascii="Garamond" w:hAnsi="Garamond"/>
          <w:sz w:val="28"/>
          <w:szCs w:val="27"/>
        </w:rPr>
        <w:t>in narrativa</w:t>
      </w:r>
      <w:r w:rsidR="00FD159E">
        <w:rPr>
          <w:rFonts w:ascii="Garamond" w:hAnsi="Garamond"/>
          <w:sz w:val="28"/>
          <w:szCs w:val="27"/>
        </w:rPr>
        <w:t>.</w:t>
      </w:r>
    </w:p>
    <w:p w14:paraId="260ECD5E" w14:textId="193010C6" w:rsidR="00F21CB9" w:rsidRDefault="00F21CB9" w:rsidP="00B23F76">
      <w:pPr>
        <w:widowControl w:val="0"/>
        <w:spacing w:after="0" w:line="476" w:lineRule="exact"/>
        <w:jc w:val="both"/>
        <w:rPr>
          <w:rFonts w:ascii="Garamond" w:hAnsi="Garamond"/>
          <w:sz w:val="28"/>
          <w:szCs w:val="27"/>
        </w:rPr>
      </w:pPr>
      <w:r>
        <w:rPr>
          <w:rFonts w:ascii="Garamond" w:hAnsi="Garamond"/>
          <w:sz w:val="28"/>
          <w:szCs w:val="27"/>
        </w:rPr>
        <w:t>S</w:t>
      </w:r>
      <w:r w:rsidRPr="00487186">
        <w:rPr>
          <w:rFonts w:ascii="Garamond" w:hAnsi="Garamond"/>
          <w:sz w:val="28"/>
          <w:szCs w:val="27"/>
        </w:rPr>
        <w:t xml:space="preserve">i dichiara che il presente giudizio è di </w:t>
      </w:r>
      <w:r w:rsidRPr="008619AC">
        <w:rPr>
          <w:rFonts w:ascii="Garamond" w:hAnsi="Garamond"/>
          <w:sz w:val="28"/>
          <w:szCs w:val="27"/>
        </w:rPr>
        <w:t>valore indeterminabile</w:t>
      </w:r>
      <w:r>
        <w:rPr>
          <w:rFonts w:ascii="Garamond" w:hAnsi="Garamond"/>
          <w:sz w:val="28"/>
          <w:szCs w:val="27"/>
        </w:rPr>
        <w:t xml:space="preserve">, contributo unificato pari ad € </w:t>
      </w:r>
      <w:r w:rsidR="008E5940">
        <w:rPr>
          <w:rFonts w:ascii="Garamond" w:hAnsi="Garamond"/>
          <w:sz w:val="28"/>
          <w:szCs w:val="27"/>
        </w:rPr>
        <w:t>259</w:t>
      </w:r>
      <w:r>
        <w:rPr>
          <w:rFonts w:ascii="Garamond" w:hAnsi="Garamond"/>
          <w:sz w:val="28"/>
          <w:szCs w:val="27"/>
        </w:rPr>
        <w:t>,00, ex D.P.R. 115/</w:t>
      </w:r>
      <w:proofErr w:type="gramStart"/>
      <w:r>
        <w:rPr>
          <w:rFonts w:ascii="Garamond" w:hAnsi="Garamond"/>
          <w:sz w:val="28"/>
          <w:szCs w:val="27"/>
        </w:rPr>
        <w:t>02 .</w:t>
      </w:r>
      <w:proofErr w:type="gramEnd"/>
      <w:r>
        <w:rPr>
          <w:rFonts w:ascii="Garamond" w:hAnsi="Garamond"/>
          <w:sz w:val="28"/>
          <w:szCs w:val="27"/>
        </w:rPr>
        <w:t xml:space="preserve"> </w:t>
      </w:r>
    </w:p>
    <w:p w14:paraId="20E96877" w14:textId="77777777" w:rsidR="00F21CB9" w:rsidRPr="00FD103A" w:rsidRDefault="00F21CB9" w:rsidP="00B23F76">
      <w:pPr>
        <w:widowControl w:val="0"/>
        <w:spacing w:after="0" w:line="476" w:lineRule="exact"/>
        <w:jc w:val="both"/>
        <w:rPr>
          <w:rFonts w:ascii="Garamond" w:hAnsi="Garamond"/>
          <w:i/>
          <w:sz w:val="28"/>
          <w:szCs w:val="27"/>
        </w:rPr>
      </w:pPr>
      <w:r>
        <w:rPr>
          <w:rFonts w:ascii="Garamond" w:hAnsi="Garamond"/>
          <w:sz w:val="28"/>
          <w:szCs w:val="27"/>
        </w:rPr>
        <w:t xml:space="preserve">Si chiede che le eventuali comunicazioni via Fax siano inviate al numero </w:t>
      </w:r>
      <w:r w:rsidRPr="00326B05">
        <w:rPr>
          <w:rFonts w:ascii="Garamond" w:hAnsi="Garamond"/>
          <w:b/>
          <w:sz w:val="28"/>
          <w:szCs w:val="27"/>
        </w:rPr>
        <w:t>07152851</w:t>
      </w:r>
      <w:r>
        <w:rPr>
          <w:rFonts w:ascii="Garamond" w:hAnsi="Garamond"/>
          <w:sz w:val="28"/>
          <w:szCs w:val="27"/>
        </w:rPr>
        <w:t xml:space="preserve"> e si indica il seguente indirizzo di posta elettronica ce</w:t>
      </w:r>
      <w:r w:rsidRPr="00C321EF">
        <w:rPr>
          <w:rFonts w:ascii="Garamond" w:hAnsi="Garamond"/>
          <w:sz w:val="28"/>
          <w:szCs w:val="27"/>
        </w:rPr>
        <w:t>rtificata:</w:t>
      </w:r>
      <w:r>
        <w:rPr>
          <w:rFonts w:ascii="Garamond" w:hAnsi="Garamond"/>
          <w:sz w:val="28"/>
          <w:szCs w:val="27"/>
        </w:rPr>
        <w:t xml:space="preserve"> </w:t>
      </w:r>
      <w:hyperlink r:id="rId8" w:history="1">
        <w:r w:rsidRPr="00FD103A">
          <w:rPr>
            <w:rStyle w:val="Collegamentoipertestuale"/>
            <w:rFonts w:ascii="Garamond" w:hAnsi="Garamond"/>
            <w:i/>
            <w:color w:val="auto"/>
            <w:sz w:val="28"/>
            <w:szCs w:val="27"/>
            <w:u w:val="none"/>
          </w:rPr>
          <w:t>riccardo.leonardi@pec-ordine</w:t>
        </w:r>
      </w:hyperlink>
      <w:proofErr w:type="gramStart"/>
      <w:r w:rsidRPr="00FD103A">
        <w:rPr>
          <w:rFonts w:ascii="Garamond" w:hAnsi="Garamond"/>
          <w:i/>
          <w:sz w:val="28"/>
          <w:szCs w:val="27"/>
        </w:rPr>
        <w:t>avvocatiancona.it .</w:t>
      </w:r>
      <w:proofErr w:type="gramEnd"/>
    </w:p>
    <w:p w14:paraId="3559647D" w14:textId="37608397" w:rsidR="00F21CB9" w:rsidRDefault="00F21CB9" w:rsidP="00B23F76">
      <w:pPr>
        <w:widowControl w:val="0"/>
        <w:spacing w:after="0" w:line="476" w:lineRule="exact"/>
        <w:rPr>
          <w:rFonts w:ascii="Garamond" w:hAnsi="Garamond"/>
          <w:sz w:val="28"/>
          <w:szCs w:val="27"/>
        </w:rPr>
      </w:pPr>
      <w:r>
        <w:rPr>
          <w:rFonts w:ascii="Garamond" w:hAnsi="Garamond"/>
          <w:sz w:val="28"/>
          <w:szCs w:val="27"/>
        </w:rPr>
        <w:t xml:space="preserve">Ancona, li </w:t>
      </w:r>
      <w:r w:rsidR="007E4F40">
        <w:rPr>
          <w:rFonts w:ascii="Garamond" w:hAnsi="Garamond"/>
          <w:sz w:val="28"/>
          <w:szCs w:val="27"/>
        </w:rPr>
        <w:t xml:space="preserve">22 novembre </w:t>
      </w:r>
      <w:proofErr w:type="gramStart"/>
      <w:r w:rsidR="007E4F40">
        <w:rPr>
          <w:rFonts w:ascii="Garamond" w:hAnsi="Garamond"/>
          <w:sz w:val="28"/>
          <w:szCs w:val="27"/>
        </w:rPr>
        <w:t>2022 .</w:t>
      </w:r>
      <w:proofErr w:type="gramEnd"/>
      <w:r>
        <w:rPr>
          <w:rFonts w:ascii="Garamond" w:hAnsi="Garamond"/>
          <w:sz w:val="28"/>
          <w:szCs w:val="27"/>
        </w:rPr>
        <w:t xml:space="preserve"> </w:t>
      </w:r>
    </w:p>
    <w:p w14:paraId="4170DF49" w14:textId="77777777" w:rsidR="0069799B" w:rsidRPr="00445714" w:rsidRDefault="0069799B" w:rsidP="00B23F76">
      <w:pPr>
        <w:spacing w:after="0" w:line="476" w:lineRule="exact"/>
        <w:ind w:firstLine="708"/>
        <w:jc w:val="both"/>
        <w:rPr>
          <w:rFonts w:ascii="Garamond" w:hAnsi="Garamond"/>
          <w:b/>
          <w:bCs/>
          <w:sz w:val="28"/>
          <w:szCs w:val="28"/>
          <w:u w:val="single"/>
        </w:rPr>
      </w:pPr>
      <w:r w:rsidRPr="00445714">
        <w:rPr>
          <w:rFonts w:ascii="Garamond" w:hAnsi="Garamond"/>
          <w:b/>
          <w:bCs/>
          <w:sz w:val="28"/>
          <w:szCs w:val="28"/>
          <w:u w:val="single"/>
        </w:rPr>
        <w:t>Avv. Andrea Galvani</w:t>
      </w:r>
    </w:p>
    <w:p w14:paraId="2232BF20" w14:textId="77777777" w:rsidR="00ED1C58" w:rsidRDefault="00B62B56" w:rsidP="00B23F76">
      <w:pPr>
        <w:spacing w:after="0" w:line="476" w:lineRule="exact"/>
        <w:ind w:firstLine="708"/>
        <w:jc w:val="both"/>
        <w:rPr>
          <w:rFonts w:ascii="Garamond" w:hAnsi="Garamond"/>
          <w:b/>
          <w:bCs/>
          <w:sz w:val="28"/>
          <w:szCs w:val="28"/>
          <w:u w:val="single"/>
        </w:rPr>
      </w:pPr>
      <w:r w:rsidRPr="00445714">
        <w:rPr>
          <w:rFonts w:ascii="Garamond" w:hAnsi="Garamond"/>
          <w:b/>
          <w:bCs/>
          <w:sz w:val="28"/>
          <w:szCs w:val="28"/>
          <w:u w:val="single"/>
        </w:rPr>
        <w:t>Avv. Riccardo Leonard</w:t>
      </w:r>
      <w:r w:rsidR="00ED1C58" w:rsidRPr="00445714">
        <w:rPr>
          <w:rFonts w:ascii="Garamond" w:hAnsi="Garamond"/>
          <w:b/>
          <w:bCs/>
          <w:sz w:val="28"/>
          <w:szCs w:val="28"/>
          <w:u w:val="single"/>
        </w:rPr>
        <w:t>i</w:t>
      </w:r>
    </w:p>
    <w:p w14:paraId="0FDAECAB" w14:textId="77777777" w:rsidR="00B75E18" w:rsidRPr="00445714" w:rsidRDefault="00B75E18" w:rsidP="00B23F76">
      <w:pPr>
        <w:spacing w:after="0" w:line="476" w:lineRule="exact"/>
        <w:ind w:firstLine="708"/>
        <w:jc w:val="both"/>
        <w:rPr>
          <w:rFonts w:ascii="Garamond" w:hAnsi="Garamond"/>
          <w:b/>
          <w:bCs/>
          <w:sz w:val="28"/>
          <w:szCs w:val="28"/>
          <w:u w:val="single"/>
        </w:rPr>
      </w:pPr>
      <w:r>
        <w:rPr>
          <w:rFonts w:ascii="Garamond" w:hAnsi="Garamond"/>
          <w:b/>
          <w:bCs/>
          <w:sz w:val="28"/>
          <w:szCs w:val="28"/>
          <w:u w:val="single"/>
        </w:rPr>
        <w:t xml:space="preserve">Avv. Maria Luisa Belvederesi </w:t>
      </w:r>
    </w:p>
    <w:sectPr w:rsidR="00B75E18" w:rsidRPr="00445714" w:rsidSect="004B59F3">
      <w:footerReference w:type="even" r:id="rId9"/>
      <w:footerReference w:type="default" r:id="rId10"/>
      <w:headerReference w:type="first" r:id="rId11"/>
      <w:pgSz w:w="11900" w:h="16840"/>
      <w:pgMar w:top="2552" w:right="2261" w:bottom="2268" w:left="1474"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1A895" w14:textId="77777777" w:rsidR="00587971" w:rsidRDefault="00587971" w:rsidP="00C9034C">
      <w:r>
        <w:separator/>
      </w:r>
    </w:p>
  </w:endnote>
  <w:endnote w:type="continuationSeparator" w:id="0">
    <w:p w14:paraId="47BF7E0F" w14:textId="77777777" w:rsidR="00587971" w:rsidRDefault="00587971" w:rsidP="00C9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5BC6" w14:textId="77777777" w:rsidR="00977ED2" w:rsidRDefault="00977ED2" w:rsidP="00CB595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0228795" w14:textId="77777777" w:rsidR="00977ED2" w:rsidRDefault="00977ED2" w:rsidP="002C185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2FFCC" w14:textId="77777777" w:rsidR="00977ED2" w:rsidRDefault="00977ED2" w:rsidP="00CB5952">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CA79B6">
      <w:rPr>
        <w:rStyle w:val="Numeropagina"/>
        <w:noProof/>
      </w:rPr>
      <w:t>2</w:t>
    </w:r>
    <w:r>
      <w:rPr>
        <w:rStyle w:val="Numeropagina"/>
      </w:rPr>
      <w:fldChar w:fldCharType="end"/>
    </w:r>
  </w:p>
  <w:p w14:paraId="10FBE7C4" w14:textId="77777777" w:rsidR="00977ED2" w:rsidRDefault="00977ED2" w:rsidP="002C185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D5882" w14:textId="77777777" w:rsidR="00587971" w:rsidRDefault="00587971" w:rsidP="00C9034C">
      <w:r>
        <w:separator/>
      </w:r>
    </w:p>
  </w:footnote>
  <w:footnote w:type="continuationSeparator" w:id="0">
    <w:p w14:paraId="58821485" w14:textId="77777777" w:rsidR="00587971" w:rsidRDefault="00587971" w:rsidP="00C90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85BD9" w14:textId="77777777" w:rsidR="00977ED2" w:rsidRPr="00445714" w:rsidRDefault="00977ED2">
    <w:pPr>
      <w:pStyle w:val="Intestazione"/>
      <w:rPr>
        <w:rFonts w:ascii="Times New Roman" w:hAnsi="Times New Roman"/>
        <w:sz w:val="24"/>
        <w:szCs w:val="24"/>
      </w:rPr>
    </w:pPr>
    <w:r>
      <w:rPr>
        <w:noProof/>
        <w:lang w:eastAsia="it-IT"/>
      </w:rPr>
      <mc:AlternateContent>
        <mc:Choice Requires="wps">
          <w:drawing>
            <wp:anchor distT="0" distB="0" distL="114300" distR="114300" simplePos="0" relativeHeight="251659264" behindDoc="0" locked="0" layoutInCell="1" allowOverlap="1" wp14:anchorId="24EF8FE7" wp14:editId="15705D46">
              <wp:simplePos x="0" y="0"/>
              <wp:positionH relativeFrom="margin">
                <wp:align>left</wp:align>
              </wp:positionH>
              <wp:positionV relativeFrom="paragraph">
                <wp:posOffset>-183515</wp:posOffset>
              </wp:positionV>
              <wp:extent cx="3299460" cy="784860"/>
              <wp:effectExtent l="0" t="0" r="15240" b="1524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784860"/>
                      </a:xfrm>
                      <a:prstGeom prst="rect">
                        <a:avLst/>
                      </a:prstGeom>
                      <a:solidFill>
                        <a:srgbClr val="FFFFFF"/>
                      </a:solidFill>
                      <a:ln w="9525">
                        <a:solidFill>
                          <a:srgbClr val="000000"/>
                        </a:solidFill>
                        <a:miter lim="800000"/>
                        <a:headEnd/>
                        <a:tailEnd/>
                      </a:ln>
                    </wps:spPr>
                    <wps:txbx>
                      <w:txbxContent>
                        <w:p w14:paraId="12B6FD6E" w14:textId="77777777" w:rsidR="00977ED2" w:rsidRPr="00445714" w:rsidRDefault="00977ED2" w:rsidP="00445714">
                          <w:pPr>
                            <w:spacing w:after="0" w:line="240" w:lineRule="auto"/>
                            <w:jc w:val="center"/>
                            <w:rPr>
                              <w:rFonts w:ascii="Garamond" w:hAnsi="Garamond"/>
                              <w:b/>
                              <w:sz w:val="20"/>
                              <w:szCs w:val="20"/>
                            </w:rPr>
                          </w:pPr>
                          <w:r w:rsidRPr="00445714">
                            <w:rPr>
                              <w:rFonts w:ascii="Garamond" w:hAnsi="Garamond"/>
                              <w:b/>
                              <w:sz w:val="20"/>
                              <w:szCs w:val="20"/>
                            </w:rPr>
                            <w:t>STUDIO LEGALE LEONARDI</w:t>
                          </w:r>
                        </w:p>
                        <w:p w14:paraId="112524E1" w14:textId="77777777" w:rsidR="00977ED2" w:rsidRPr="00445714" w:rsidRDefault="00977ED2" w:rsidP="00445714">
                          <w:pPr>
                            <w:spacing w:after="0" w:line="240" w:lineRule="auto"/>
                            <w:jc w:val="center"/>
                            <w:rPr>
                              <w:rFonts w:ascii="Garamond" w:hAnsi="Garamond"/>
                              <w:b/>
                              <w:sz w:val="20"/>
                              <w:szCs w:val="20"/>
                            </w:rPr>
                          </w:pPr>
                          <w:r w:rsidRPr="00445714">
                            <w:rPr>
                              <w:rFonts w:ascii="Garamond" w:hAnsi="Garamond"/>
                              <w:b/>
                              <w:sz w:val="20"/>
                              <w:szCs w:val="20"/>
                            </w:rPr>
                            <w:t>P.zza della Repubblica n. 1 – 60122 ANCONA</w:t>
                          </w:r>
                        </w:p>
                        <w:p w14:paraId="59047CE4" w14:textId="77777777" w:rsidR="00977ED2" w:rsidRPr="00445714" w:rsidRDefault="00977ED2" w:rsidP="00445714">
                          <w:pPr>
                            <w:spacing w:after="0" w:line="240" w:lineRule="auto"/>
                            <w:jc w:val="center"/>
                            <w:rPr>
                              <w:rFonts w:ascii="Garamond" w:hAnsi="Garamond"/>
                              <w:b/>
                              <w:sz w:val="20"/>
                              <w:szCs w:val="20"/>
                              <w:lang w:val="en-GB"/>
                            </w:rPr>
                          </w:pPr>
                          <w:r w:rsidRPr="00445714">
                            <w:rPr>
                              <w:rFonts w:ascii="Garamond" w:hAnsi="Garamond"/>
                              <w:b/>
                              <w:sz w:val="20"/>
                              <w:szCs w:val="20"/>
                              <w:lang w:val="en-GB"/>
                            </w:rPr>
                            <w:t xml:space="preserve">071/2074106 </w:t>
                          </w:r>
                          <w:proofErr w:type="gramStart"/>
                          <w:smartTag w:uri="urn:schemas-microsoft-com:office:smarttags" w:element="metricconverter">
                            <w:smartTagPr>
                              <w:attr w:name="ProductID" w:val="6 l"/>
                            </w:smartTagPr>
                            <w:r w:rsidRPr="00445714">
                              <w:rPr>
                                <w:rFonts w:ascii="Garamond" w:hAnsi="Garamond"/>
                                <w:b/>
                                <w:sz w:val="20"/>
                                <w:szCs w:val="20"/>
                                <w:lang w:val="en-GB"/>
                              </w:rPr>
                              <w:t>6</w:t>
                            </w:r>
                            <w:proofErr w:type="gramEnd"/>
                            <w:r w:rsidRPr="00445714">
                              <w:rPr>
                                <w:rFonts w:ascii="Garamond" w:hAnsi="Garamond"/>
                                <w:b/>
                                <w:sz w:val="20"/>
                                <w:szCs w:val="20"/>
                                <w:lang w:val="en-GB"/>
                              </w:rPr>
                              <w:t xml:space="preserve"> l</w:t>
                            </w:r>
                          </w:smartTag>
                          <w:r w:rsidRPr="00445714">
                            <w:rPr>
                              <w:rFonts w:ascii="Garamond" w:hAnsi="Garamond"/>
                              <w:b/>
                              <w:sz w:val="20"/>
                              <w:szCs w:val="20"/>
                              <w:lang w:val="en-GB"/>
                            </w:rPr>
                            <w:t xml:space="preserve">. </w:t>
                          </w:r>
                          <w:proofErr w:type="spellStart"/>
                          <w:r w:rsidRPr="00445714">
                            <w:rPr>
                              <w:rFonts w:ascii="Garamond" w:hAnsi="Garamond"/>
                              <w:b/>
                              <w:sz w:val="20"/>
                              <w:szCs w:val="20"/>
                              <w:lang w:val="en-GB"/>
                            </w:rPr>
                            <w:t>ric</w:t>
                          </w:r>
                          <w:proofErr w:type="spellEnd"/>
                          <w:r w:rsidRPr="00445714">
                            <w:rPr>
                              <w:rFonts w:ascii="Garamond" w:hAnsi="Garamond"/>
                              <w:b/>
                              <w:sz w:val="20"/>
                              <w:szCs w:val="20"/>
                              <w:lang w:val="en-GB"/>
                            </w:rPr>
                            <w:t xml:space="preserve">. </w:t>
                          </w:r>
                          <w:proofErr w:type="spellStart"/>
                          <w:proofErr w:type="gramStart"/>
                          <w:r w:rsidRPr="00445714">
                            <w:rPr>
                              <w:rFonts w:ascii="Garamond" w:hAnsi="Garamond"/>
                              <w:b/>
                              <w:sz w:val="20"/>
                              <w:szCs w:val="20"/>
                              <w:lang w:val="en-GB"/>
                            </w:rPr>
                            <w:t>aut</w:t>
                          </w:r>
                          <w:proofErr w:type="spellEnd"/>
                          <w:r w:rsidRPr="00445714">
                            <w:rPr>
                              <w:rFonts w:ascii="Garamond" w:hAnsi="Garamond"/>
                              <w:b/>
                              <w:sz w:val="20"/>
                              <w:szCs w:val="20"/>
                              <w:lang w:val="en-GB"/>
                            </w:rPr>
                            <w:t>.;</w:t>
                          </w:r>
                          <w:proofErr w:type="gramEnd"/>
                          <w:r w:rsidRPr="00445714">
                            <w:rPr>
                              <w:rFonts w:ascii="Garamond" w:hAnsi="Garamond"/>
                              <w:b/>
                              <w:sz w:val="20"/>
                              <w:szCs w:val="20"/>
                              <w:lang w:val="en-GB"/>
                            </w:rPr>
                            <w:t xml:space="preserve"> fax 071/52851 </w:t>
                          </w:r>
                        </w:p>
                        <w:p w14:paraId="1C3816AA" w14:textId="77777777" w:rsidR="00977ED2" w:rsidRPr="00445714" w:rsidRDefault="00977ED2" w:rsidP="00445714">
                          <w:pPr>
                            <w:jc w:val="center"/>
                            <w:rPr>
                              <w:rFonts w:ascii="Garamond" w:hAnsi="Garamond"/>
                              <w:b/>
                              <w:lang w:val="en-GB"/>
                            </w:rPr>
                          </w:pPr>
                          <w:r w:rsidRPr="00445714">
                            <w:rPr>
                              <w:rFonts w:ascii="Garamond" w:hAnsi="Garamond"/>
                              <w:b/>
                              <w:lang w:val="en-GB"/>
                            </w:rPr>
                            <w:t>riccardo.leonardi@pec-ordinedineavvocatiancona.it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EF8FE7" id="_x0000_t202" coordsize="21600,21600" o:spt="202" path="m,l,21600r21600,l21600,xe">
              <v:stroke joinstyle="miter"/>
              <v:path gradientshapeok="t" o:connecttype="rect"/>
            </v:shapetype>
            <v:shape id="Casella di testo 1" o:spid="_x0000_s1026" type="#_x0000_t202" style="position:absolute;margin-left:0;margin-top:-14.45pt;width:259.8pt;height:6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1UFAIAACsEAAAOAAAAZHJzL2Uyb0RvYy54bWysU9tu2zAMfR+wfxD0vjjJkjYx4hRdugwD&#10;ugvQ7QMUWY6FyaJGKbGzry8lu2l2exnmB4E0qUPy8Gh10zWGHRV6Dbbgk9GYM2UllNruC/71y/bV&#10;g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">
              <v:textbox>
                <w:txbxContent>
                  <w:p w14:paraId="12B6FD6E" w14:textId="77777777" w:rsidR="00977ED2" w:rsidRPr="00445714" w:rsidRDefault="00977ED2" w:rsidP="00445714">
                    <w:pPr>
                      <w:spacing w:after="0" w:line="240" w:lineRule="auto"/>
                      <w:jc w:val="center"/>
                      <w:rPr>
                        <w:rFonts w:ascii="Garamond" w:hAnsi="Garamond"/>
                        <w:b/>
                        <w:sz w:val="20"/>
                        <w:szCs w:val="20"/>
                      </w:rPr>
                    </w:pPr>
                    <w:r w:rsidRPr="00445714">
                      <w:rPr>
                        <w:rFonts w:ascii="Garamond" w:hAnsi="Garamond"/>
                        <w:b/>
                        <w:sz w:val="20"/>
                        <w:szCs w:val="20"/>
                      </w:rPr>
                      <w:t>STUDIO LEGALE LEONARDI</w:t>
                    </w:r>
                  </w:p>
                  <w:p w14:paraId="112524E1" w14:textId="77777777" w:rsidR="00977ED2" w:rsidRPr="00445714" w:rsidRDefault="00977ED2" w:rsidP="00445714">
                    <w:pPr>
                      <w:spacing w:after="0" w:line="240" w:lineRule="auto"/>
                      <w:jc w:val="center"/>
                      <w:rPr>
                        <w:rFonts w:ascii="Garamond" w:hAnsi="Garamond"/>
                        <w:b/>
                        <w:sz w:val="20"/>
                        <w:szCs w:val="20"/>
                      </w:rPr>
                    </w:pPr>
                    <w:r w:rsidRPr="00445714">
                      <w:rPr>
                        <w:rFonts w:ascii="Garamond" w:hAnsi="Garamond"/>
                        <w:b/>
                        <w:sz w:val="20"/>
                        <w:szCs w:val="20"/>
                      </w:rPr>
                      <w:t>P.zza della Repubblica n. 1 – 60122 ANCONA</w:t>
                    </w:r>
                  </w:p>
                  <w:p w14:paraId="59047CE4" w14:textId="77777777" w:rsidR="00977ED2" w:rsidRPr="00445714" w:rsidRDefault="00977ED2" w:rsidP="00445714">
                    <w:pPr>
                      <w:spacing w:after="0" w:line="240" w:lineRule="auto"/>
                      <w:jc w:val="center"/>
                      <w:rPr>
                        <w:rFonts w:ascii="Garamond" w:hAnsi="Garamond"/>
                        <w:b/>
                        <w:sz w:val="20"/>
                        <w:szCs w:val="20"/>
                        <w:lang w:val="en-GB"/>
                      </w:rPr>
                    </w:pPr>
                    <w:r w:rsidRPr="00445714">
                      <w:rPr>
                        <w:rFonts w:ascii="Garamond" w:hAnsi="Garamond"/>
                        <w:b/>
                        <w:sz w:val="20"/>
                        <w:szCs w:val="20"/>
                        <w:lang w:val="en-GB"/>
                      </w:rPr>
                      <w:t xml:space="preserve">071/2074106 </w:t>
                    </w:r>
                    <w:smartTag w:uri="urn:schemas-microsoft-com:office:smarttags" w:element="metricconverter">
                      <w:smartTagPr>
                        <w:attr w:name="ProductID" w:val="6 l"/>
                      </w:smartTagPr>
                      <w:r w:rsidRPr="00445714">
                        <w:rPr>
                          <w:rFonts w:ascii="Garamond" w:hAnsi="Garamond"/>
                          <w:b/>
                          <w:sz w:val="20"/>
                          <w:szCs w:val="20"/>
                          <w:lang w:val="en-GB"/>
                        </w:rPr>
                        <w:t>6 l</w:t>
                      </w:r>
                    </w:smartTag>
                    <w:r w:rsidRPr="00445714">
                      <w:rPr>
                        <w:rFonts w:ascii="Garamond" w:hAnsi="Garamond"/>
                        <w:b/>
                        <w:sz w:val="20"/>
                        <w:szCs w:val="20"/>
                        <w:lang w:val="en-GB"/>
                      </w:rPr>
                      <w:t xml:space="preserve">. ric. aut.; fax 071/52851 </w:t>
                    </w:r>
                  </w:p>
                  <w:p w14:paraId="1C3816AA" w14:textId="77777777" w:rsidR="00977ED2" w:rsidRPr="00445714" w:rsidRDefault="00977ED2" w:rsidP="00445714">
                    <w:pPr>
                      <w:jc w:val="center"/>
                      <w:rPr>
                        <w:rFonts w:ascii="Garamond" w:hAnsi="Garamond"/>
                        <w:b/>
                        <w:lang w:val="en-GB"/>
                      </w:rPr>
                    </w:pPr>
                    <w:r w:rsidRPr="00445714">
                      <w:rPr>
                        <w:rFonts w:ascii="Garamond" w:hAnsi="Garamond"/>
                        <w:b/>
                        <w:lang w:val="en-GB"/>
                      </w:rPr>
                      <w:t>riccardo.leonardi@pec-ordinedineavvocatiancona.it</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5E6F"/>
    <w:multiLevelType w:val="multilevel"/>
    <w:tmpl w:val="3BE0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27178"/>
    <w:multiLevelType w:val="hybridMultilevel"/>
    <w:tmpl w:val="1FD20BC4"/>
    <w:lvl w:ilvl="0" w:tplc="D004D46E">
      <w:start w:val="1"/>
      <w:numFmt w:val="bullet"/>
      <w:lvlText w:val="-"/>
      <w:lvlJc w:val="left"/>
      <w:pPr>
        <w:ind w:left="1069" w:hanging="360"/>
      </w:pPr>
      <w:rPr>
        <w:rFonts w:ascii="Times New Roman" w:eastAsia="MS Mincho"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0A226B3C"/>
    <w:multiLevelType w:val="multilevel"/>
    <w:tmpl w:val="76CC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61032"/>
    <w:multiLevelType w:val="hybridMultilevel"/>
    <w:tmpl w:val="626649EA"/>
    <w:lvl w:ilvl="0" w:tplc="0ABC35AC">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DCD12D5"/>
    <w:multiLevelType w:val="hybridMultilevel"/>
    <w:tmpl w:val="C0BC6852"/>
    <w:lvl w:ilvl="0" w:tplc="A92ED8B8">
      <w:start w:val="18"/>
      <w:numFmt w:val="bullet"/>
      <w:lvlText w:val=""/>
      <w:lvlJc w:val="left"/>
      <w:pPr>
        <w:ind w:left="720" w:hanging="360"/>
      </w:pPr>
      <w:rPr>
        <w:rFonts w:ascii="Symbol" w:eastAsia="MS Mincho"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907402"/>
    <w:multiLevelType w:val="hybridMultilevel"/>
    <w:tmpl w:val="381C09A2"/>
    <w:lvl w:ilvl="0" w:tplc="8116AA5C">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473519"/>
    <w:multiLevelType w:val="hybridMultilevel"/>
    <w:tmpl w:val="87DEF8DC"/>
    <w:lvl w:ilvl="0" w:tplc="80409FD0">
      <w:start w:val="3"/>
      <w:numFmt w:val="decimal"/>
      <w:lvlText w:val="%1)"/>
      <w:lvlJc w:val="left"/>
      <w:pPr>
        <w:ind w:left="1060" w:hanging="360"/>
      </w:pPr>
      <w:rPr>
        <w:rFonts w:hint="default"/>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7" w15:restartNumberingAfterBreak="0">
    <w:nsid w:val="1FB3562A"/>
    <w:multiLevelType w:val="hybridMultilevel"/>
    <w:tmpl w:val="F2FC4198"/>
    <w:lvl w:ilvl="0" w:tplc="50624524">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BE71E5"/>
    <w:multiLevelType w:val="hybridMultilevel"/>
    <w:tmpl w:val="FD94B4EC"/>
    <w:lvl w:ilvl="0" w:tplc="CE262ED4">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27AA5B38"/>
    <w:multiLevelType w:val="multilevel"/>
    <w:tmpl w:val="63F2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4F00E1"/>
    <w:multiLevelType w:val="multilevel"/>
    <w:tmpl w:val="F0AA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87F52"/>
    <w:multiLevelType w:val="hybridMultilevel"/>
    <w:tmpl w:val="668A1288"/>
    <w:lvl w:ilvl="0" w:tplc="B5D8A0C6">
      <w:start w:val="1"/>
      <w:numFmt w:val="decimal"/>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 w15:restartNumberingAfterBreak="0">
    <w:nsid w:val="303343E2"/>
    <w:multiLevelType w:val="hybridMultilevel"/>
    <w:tmpl w:val="0EC4D3C8"/>
    <w:lvl w:ilvl="0" w:tplc="916A052E">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15:restartNumberingAfterBreak="0">
    <w:nsid w:val="311E78C5"/>
    <w:multiLevelType w:val="hybridMultilevel"/>
    <w:tmpl w:val="D3C8565E"/>
    <w:lvl w:ilvl="0" w:tplc="AA4823C0">
      <w:start w:val="4"/>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8A32F5"/>
    <w:multiLevelType w:val="hybridMultilevel"/>
    <w:tmpl w:val="20C21A34"/>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15" w15:restartNumberingAfterBreak="0">
    <w:nsid w:val="467953C5"/>
    <w:multiLevelType w:val="hybridMultilevel"/>
    <w:tmpl w:val="C1B85BE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48495EA6"/>
    <w:multiLevelType w:val="hybridMultilevel"/>
    <w:tmpl w:val="1DCECF08"/>
    <w:lvl w:ilvl="0" w:tplc="08A64C38">
      <w:start w:val="1"/>
      <w:numFmt w:val="lowerLetter"/>
      <w:lvlText w:val="%1)"/>
      <w:lvlJc w:val="left"/>
      <w:pPr>
        <w:ind w:left="720" w:hanging="360"/>
      </w:pPr>
      <w:rPr>
        <w:rFonts w:ascii="Cambria" w:eastAsia="Times New Roman" w:hAnsi="Cambria" w:cs="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680FB8"/>
    <w:multiLevelType w:val="multilevel"/>
    <w:tmpl w:val="8D64A368"/>
    <w:lvl w:ilvl="0">
      <w:start w:val="1"/>
      <w:numFmt w:val="decimal"/>
      <w:lvlText w:val="%1."/>
      <w:lvlJc w:val="left"/>
      <w:pPr>
        <w:ind w:left="816" w:hanging="816"/>
      </w:pPr>
      <w:rPr>
        <w:rFonts w:hint="default"/>
        <w:b/>
      </w:rPr>
    </w:lvl>
    <w:lvl w:ilvl="1">
      <w:start w:val="1"/>
      <w:numFmt w:val="decimal"/>
      <w:lvlText w:val="%1.%2."/>
      <w:lvlJc w:val="left"/>
      <w:pPr>
        <w:ind w:left="1170" w:hanging="816"/>
      </w:pPr>
      <w:rPr>
        <w:rFonts w:hint="default"/>
        <w:b/>
      </w:rPr>
    </w:lvl>
    <w:lvl w:ilvl="2">
      <w:start w:val="1"/>
      <w:numFmt w:val="decimal"/>
      <w:lvlText w:val="%1.%2.%3)"/>
      <w:lvlJc w:val="left"/>
      <w:pPr>
        <w:ind w:left="1524" w:hanging="816"/>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8" w15:restartNumberingAfterBreak="0">
    <w:nsid w:val="5C207649"/>
    <w:multiLevelType w:val="hybridMultilevel"/>
    <w:tmpl w:val="EF08B990"/>
    <w:lvl w:ilvl="0" w:tplc="5B2ADD92">
      <w:start w:val="1"/>
      <w:numFmt w:val="decimal"/>
      <w:lvlText w:val="%1)"/>
      <w:lvlJc w:val="left"/>
      <w:pPr>
        <w:ind w:left="1060" w:hanging="360"/>
      </w:pPr>
      <w:rPr>
        <w:rFonts w:hint="default"/>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19" w15:restartNumberingAfterBreak="0">
    <w:nsid w:val="63C7250C"/>
    <w:multiLevelType w:val="hybridMultilevel"/>
    <w:tmpl w:val="4B58DD16"/>
    <w:lvl w:ilvl="0" w:tplc="9EB65DE4">
      <w:start w:val="4"/>
      <w:numFmt w:val="bullet"/>
      <w:lvlText w:val="-"/>
      <w:lvlJc w:val="left"/>
      <w:pPr>
        <w:ind w:left="1060" w:hanging="360"/>
      </w:pPr>
      <w:rPr>
        <w:rFonts w:ascii="Times New Roman" w:eastAsia="MS Mincho" w:hAnsi="Times New Roman" w:cs="Times New Roman"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0" w15:restartNumberingAfterBreak="0">
    <w:nsid w:val="65926A38"/>
    <w:multiLevelType w:val="hybridMultilevel"/>
    <w:tmpl w:val="D7F8D852"/>
    <w:lvl w:ilvl="0" w:tplc="C17EA7C6">
      <w:start w:val="1"/>
      <w:numFmt w:val="lowerRoman"/>
      <w:lvlText w:val="%1)"/>
      <w:lvlJc w:val="left"/>
      <w:pPr>
        <w:ind w:left="1429" w:hanging="720"/>
      </w:pPr>
      <w:rPr>
        <w:rFonts w:hint="default"/>
        <w:i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15:restartNumberingAfterBreak="0">
    <w:nsid w:val="70327823"/>
    <w:multiLevelType w:val="multilevel"/>
    <w:tmpl w:val="5D62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646BEA"/>
    <w:multiLevelType w:val="hybridMultilevel"/>
    <w:tmpl w:val="2300FB92"/>
    <w:lvl w:ilvl="0" w:tplc="683A0D28">
      <w:start w:val="1"/>
      <w:numFmt w:val="lowerRoman"/>
      <w:lvlText w:val="(%1)"/>
      <w:lvlJc w:val="left"/>
      <w:pPr>
        <w:ind w:left="1420" w:hanging="720"/>
      </w:pPr>
      <w:rPr>
        <w:rFonts w:hint="default"/>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23" w15:restartNumberingAfterBreak="0">
    <w:nsid w:val="7CE0746A"/>
    <w:multiLevelType w:val="hybridMultilevel"/>
    <w:tmpl w:val="6B0E73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ECD4342"/>
    <w:multiLevelType w:val="multilevel"/>
    <w:tmpl w:val="F7A0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3"/>
  </w:num>
  <w:num w:numId="4">
    <w:abstractNumId w:val="21"/>
  </w:num>
  <w:num w:numId="5">
    <w:abstractNumId w:val="0"/>
  </w:num>
  <w:num w:numId="6">
    <w:abstractNumId w:val="2"/>
  </w:num>
  <w:num w:numId="7">
    <w:abstractNumId w:val="9"/>
  </w:num>
  <w:num w:numId="8">
    <w:abstractNumId w:val="24"/>
  </w:num>
  <w:num w:numId="9">
    <w:abstractNumId w:val="10"/>
  </w:num>
  <w:num w:numId="10">
    <w:abstractNumId w:val="5"/>
  </w:num>
  <w:num w:numId="11">
    <w:abstractNumId w:val="17"/>
  </w:num>
  <w:num w:numId="12">
    <w:abstractNumId w:val="1"/>
  </w:num>
  <w:num w:numId="13">
    <w:abstractNumId w:val="20"/>
  </w:num>
  <w:num w:numId="14">
    <w:abstractNumId w:val="18"/>
  </w:num>
  <w:num w:numId="15">
    <w:abstractNumId w:val="6"/>
  </w:num>
  <w:num w:numId="16">
    <w:abstractNumId w:val="22"/>
  </w:num>
  <w:num w:numId="17">
    <w:abstractNumId w:val="13"/>
  </w:num>
  <w:num w:numId="18">
    <w:abstractNumId w:val="19"/>
  </w:num>
  <w:num w:numId="19">
    <w:abstractNumId w:val="23"/>
  </w:num>
  <w:num w:numId="20">
    <w:abstractNumId w:val="12"/>
  </w:num>
  <w:num w:numId="21">
    <w:abstractNumId w:val="8"/>
  </w:num>
  <w:num w:numId="22">
    <w:abstractNumId w:val="11"/>
  </w:num>
  <w:num w:numId="23">
    <w:abstractNumId w:val="7"/>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3B"/>
    <w:rsid w:val="0000119E"/>
    <w:rsid w:val="00001916"/>
    <w:rsid w:val="00002FDA"/>
    <w:rsid w:val="000035CF"/>
    <w:rsid w:val="00003E85"/>
    <w:rsid w:val="00005587"/>
    <w:rsid w:val="00005988"/>
    <w:rsid w:val="00006938"/>
    <w:rsid w:val="0000760C"/>
    <w:rsid w:val="000076B8"/>
    <w:rsid w:val="0001145F"/>
    <w:rsid w:val="00011A4E"/>
    <w:rsid w:val="00012382"/>
    <w:rsid w:val="00013100"/>
    <w:rsid w:val="00013AFE"/>
    <w:rsid w:val="000220A0"/>
    <w:rsid w:val="000235C9"/>
    <w:rsid w:val="00024EEB"/>
    <w:rsid w:val="00024F9E"/>
    <w:rsid w:val="000257D8"/>
    <w:rsid w:val="00025BC9"/>
    <w:rsid w:val="000314B5"/>
    <w:rsid w:val="00032839"/>
    <w:rsid w:val="00034119"/>
    <w:rsid w:val="000364F7"/>
    <w:rsid w:val="000405FC"/>
    <w:rsid w:val="000408C2"/>
    <w:rsid w:val="00042A35"/>
    <w:rsid w:val="00043180"/>
    <w:rsid w:val="00044321"/>
    <w:rsid w:val="00050294"/>
    <w:rsid w:val="00050C4D"/>
    <w:rsid w:val="00051A12"/>
    <w:rsid w:val="00053F3F"/>
    <w:rsid w:val="00055343"/>
    <w:rsid w:val="00056F75"/>
    <w:rsid w:val="0005780E"/>
    <w:rsid w:val="00060C17"/>
    <w:rsid w:val="0006315D"/>
    <w:rsid w:val="00067AD1"/>
    <w:rsid w:val="000719D8"/>
    <w:rsid w:val="00071B14"/>
    <w:rsid w:val="0007289A"/>
    <w:rsid w:val="00072FC3"/>
    <w:rsid w:val="000733AA"/>
    <w:rsid w:val="000742A6"/>
    <w:rsid w:val="00074C64"/>
    <w:rsid w:val="000766F5"/>
    <w:rsid w:val="00076ADF"/>
    <w:rsid w:val="000773C3"/>
    <w:rsid w:val="00077B72"/>
    <w:rsid w:val="00077C87"/>
    <w:rsid w:val="000801B1"/>
    <w:rsid w:val="000810DE"/>
    <w:rsid w:val="00081100"/>
    <w:rsid w:val="000812E3"/>
    <w:rsid w:val="000817BF"/>
    <w:rsid w:val="00082688"/>
    <w:rsid w:val="00082B1A"/>
    <w:rsid w:val="00083998"/>
    <w:rsid w:val="00084181"/>
    <w:rsid w:val="00086461"/>
    <w:rsid w:val="0008669A"/>
    <w:rsid w:val="0009100C"/>
    <w:rsid w:val="000935C6"/>
    <w:rsid w:val="00093F5C"/>
    <w:rsid w:val="000A1EB1"/>
    <w:rsid w:val="000A4925"/>
    <w:rsid w:val="000A5294"/>
    <w:rsid w:val="000A645E"/>
    <w:rsid w:val="000A74E5"/>
    <w:rsid w:val="000B4C70"/>
    <w:rsid w:val="000B60BF"/>
    <w:rsid w:val="000B6E8A"/>
    <w:rsid w:val="000B7A8F"/>
    <w:rsid w:val="000C1260"/>
    <w:rsid w:val="000C4645"/>
    <w:rsid w:val="000C4984"/>
    <w:rsid w:val="000C5E47"/>
    <w:rsid w:val="000C6753"/>
    <w:rsid w:val="000D2587"/>
    <w:rsid w:val="000D587E"/>
    <w:rsid w:val="000D703A"/>
    <w:rsid w:val="000D7D53"/>
    <w:rsid w:val="000E0DEE"/>
    <w:rsid w:val="000E268C"/>
    <w:rsid w:val="000E366F"/>
    <w:rsid w:val="000E375D"/>
    <w:rsid w:val="000E3D89"/>
    <w:rsid w:val="000E4E85"/>
    <w:rsid w:val="000E6C71"/>
    <w:rsid w:val="000F198F"/>
    <w:rsid w:val="000F4972"/>
    <w:rsid w:val="000F549F"/>
    <w:rsid w:val="000F565A"/>
    <w:rsid w:val="000F6C89"/>
    <w:rsid w:val="000F7A74"/>
    <w:rsid w:val="00101ABB"/>
    <w:rsid w:val="001044E2"/>
    <w:rsid w:val="00106F66"/>
    <w:rsid w:val="00107229"/>
    <w:rsid w:val="00107D2E"/>
    <w:rsid w:val="001103AF"/>
    <w:rsid w:val="00114E9A"/>
    <w:rsid w:val="00116DFE"/>
    <w:rsid w:val="00117262"/>
    <w:rsid w:val="00117EEF"/>
    <w:rsid w:val="001201E3"/>
    <w:rsid w:val="001226D3"/>
    <w:rsid w:val="0012390A"/>
    <w:rsid w:val="00125182"/>
    <w:rsid w:val="001253E0"/>
    <w:rsid w:val="00125F0C"/>
    <w:rsid w:val="00126CAA"/>
    <w:rsid w:val="0013043D"/>
    <w:rsid w:val="001314C4"/>
    <w:rsid w:val="001331B7"/>
    <w:rsid w:val="00133F68"/>
    <w:rsid w:val="00135693"/>
    <w:rsid w:val="001358C6"/>
    <w:rsid w:val="00137E61"/>
    <w:rsid w:val="00140286"/>
    <w:rsid w:val="00140BD2"/>
    <w:rsid w:val="001416D5"/>
    <w:rsid w:val="00145164"/>
    <w:rsid w:val="001464DB"/>
    <w:rsid w:val="001477B5"/>
    <w:rsid w:val="00153D10"/>
    <w:rsid w:val="00154177"/>
    <w:rsid w:val="00155525"/>
    <w:rsid w:val="0015570C"/>
    <w:rsid w:val="00157BE1"/>
    <w:rsid w:val="001617A8"/>
    <w:rsid w:val="001634D4"/>
    <w:rsid w:val="0016555A"/>
    <w:rsid w:val="00166A27"/>
    <w:rsid w:val="00166AA6"/>
    <w:rsid w:val="001708CE"/>
    <w:rsid w:val="001710BB"/>
    <w:rsid w:val="00176BF5"/>
    <w:rsid w:val="0018075F"/>
    <w:rsid w:val="00181DB3"/>
    <w:rsid w:val="00181DFC"/>
    <w:rsid w:val="00182ED5"/>
    <w:rsid w:val="00183C0D"/>
    <w:rsid w:val="00183F73"/>
    <w:rsid w:val="00185935"/>
    <w:rsid w:val="00194067"/>
    <w:rsid w:val="00194852"/>
    <w:rsid w:val="0019508E"/>
    <w:rsid w:val="001961EB"/>
    <w:rsid w:val="001A0087"/>
    <w:rsid w:val="001A0D64"/>
    <w:rsid w:val="001A26AA"/>
    <w:rsid w:val="001A32DC"/>
    <w:rsid w:val="001A43D6"/>
    <w:rsid w:val="001A57AE"/>
    <w:rsid w:val="001A5EAE"/>
    <w:rsid w:val="001B0CD1"/>
    <w:rsid w:val="001B1D4C"/>
    <w:rsid w:val="001B2EDE"/>
    <w:rsid w:val="001B46C1"/>
    <w:rsid w:val="001B6422"/>
    <w:rsid w:val="001B71B5"/>
    <w:rsid w:val="001B79F7"/>
    <w:rsid w:val="001C378C"/>
    <w:rsid w:val="001C4974"/>
    <w:rsid w:val="001C6191"/>
    <w:rsid w:val="001C7F22"/>
    <w:rsid w:val="001D196B"/>
    <w:rsid w:val="001D2170"/>
    <w:rsid w:val="001D3ACE"/>
    <w:rsid w:val="001D3B5F"/>
    <w:rsid w:val="001D4FC5"/>
    <w:rsid w:val="001D64CC"/>
    <w:rsid w:val="001D6999"/>
    <w:rsid w:val="001D6FA4"/>
    <w:rsid w:val="001E0057"/>
    <w:rsid w:val="001E2D40"/>
    <w:rsid w:val="001E42DB"/>
    <w:rsid w:val="001E4913"/>
    <w:rsid w:val="001E5C62"/>
    <w:rsid w:val="001E5D8A"/>
    <w:rsid w:val="001E6B93"/>
    <w:rsid w:val="001F131E"/>
    <w:rsid w:val="001F45B5"/>
    <w:rsid w:val="001F4A5B"/>
    <w:rsid w:val="001F5ADF"/>
    <w:rsid w:val="001F6FBB"/>
    <w:rsid w:val="00200545"/>
    <w:rsid w:val="00200EF0"/>
    <w:rsid w:val="00201A6C"/>
    <w:rsid w:val="00201C36"/>
    <w:rsid w:val="00202337"/>
    <w:rsid w:val="0020417B"/>
    <w:rsid w:val="0020692B"/>
    <w:rsid w:val="002069DB"/>
    <w:rsid w:val="00206BE1"/>
    <w:rsid w:val="00212F16"/>
    <w:rsid w:val="002135A6"/>
    <w:rsid w:val="002137AF"/>
    <w:rsid w:val="002168D9"/>
    <w:rsid w:val="00220336"/>
    <w:rsid w:val="0022039D"/>
    <w:rsid w:val="00222659"/>
    <w:rsid w:val="002236B4"/>
    <w:rsid w:val="00223A0A"/>
    <w:rsid w:val="002241CF"/>
    <w:rsid w:val="002278FA"/>
    <w:rsid w:val="00230BB0"/>
    <w:rsid w:val="00233261"/>
    <w:rsid w:val="0023398C"/>
    <w:rsid w:val="00233F09"/>
    <w:rsid w:val="00234E39"/>
    <w:rsid w:val="00235714"/>
    <w:rsid w:val="00235D6C"/>
    <w:rsid w:val="00237091"/>
    <w:rsid w:val="002405F0"/>
    <w:rsid w:val="00243F3E"/>
    <w:rsid w:val="00245E21"/>
    <w:rsid w:val="00246632"/>
    <w:rsid w:val="00246BE0"/>
    <w:rsid w:val="00247979"/>
    <w:rsid w:val="002504AC"/>
    <w:rsid w:val="002506ED"/>
    <w:rsid w:val="00250CD5"/>
    <w:rsid w:val="00250D8B"/>
    <w:rsid w:val="002510FA"/>
    <w:rsid w:val="002519FD"/>
    <w:rsid w:val="00254BDC"/>
    <w:rsid w:val="00256CB6"/>
    <w:rsid w:val="002579D7"/>
    <w:rsid w:val="00260CA9"/>
    <w:rsid w:val="00263604"/>
    <w:rsid w:val="00263810"/>
    <w:rsid w:val="0026696B"/>
    <w:rsid w:val="002701E3"/>
    <w:rsid w:val="002707BE"/>
    <w:rsid w:val="00270C20"/>
    <w:rsid w:val="00273B0C"/>
    <w:rsid w:val="00273DB0"/>
    <w:rsid w:val="002758E7"/>
    <w:rsid w:val="00276FD0"/>
    <w:rsid w:val="00277953"/>
    <w:rsid w:val="002815E8"/>
    <w:rsid w:val="00283864"/>
    <w:rsid w:val="002856B3"/>
    <w:rsid w:val="00285DA2"/>
    <w:rsid w:val="0028629C"/>
    <w:rsid w:val="00286A19"/>
    <w:rsid w:val="00287D15"/>
    <w:rsid w:val="002904F2"/>
    <w:rsid w:val="00290613"/>
    <w:rsid w:val="00290B8B"/>
    <w:rsid w:val="002936F3"/>
    <w:rsid w:val="00293C25"/>
    <w:rsid w:val="00294A0E"/>
    <w:rsid w:val="00295C5F"/>
    <w:rsid w:val="0029610E"/>
    <w:rsid w:val="00297836"/>
    <w:rsid w:val="002A00A9"/>
    <w:rsid w:val="002A64E9"/>
    <w:rsid w:val="002A6B49"/>
    <w:rsid w:val="002A6C74"/>
    <w:rsid w:val="002B0DD4"/>
    <w:rsid w:val="002B185E"/>
    <w:rsid w:val="002B1E74"/>
    <w:rsid w:val="002B211F"/>
    <w:rsid w:val="002B2163"/>
    <w:rsid w:val="002B2891"/>
    <w:rsid w:val="002B36F4"/>
    <w:rsid w:val="002B5B3B"/>
    <w:rsid w:val="002B6344"/>
    <w:rsid w:val="002B6884"/>
    <w:rsid w:val="002B6B79"/>
    <w:rsid w:val="002C1446"/>
    <w:rsid w:val="002C185F"/>
    <w:rsid w:val="002C36E5"/>
    <w:rsid w:val="002C395F"/>
    <w:rsid w:val="002C3A1F"/>
    <w:rsid w:val="002C3F3E"/>
    <w:rsid w:val="002C5245"/>
    <w:rsid w:val="002C5B2F"/>
    <w:rsid w:val="002C605E"/>
    <w:rsid w:val="002C6F84"/>
    <w:rsid w:val="002C7107"/>
    <w:rsid w:val="002C7B8C"/>
    <w:rsid w:val="002D0AA1"/>
    <w:rsid w:val="002D31B3"/>
    <w:rsid w:val="002D3D75"/>
    <w:rsid w:val="002D5416"/>
    <w:rsid w:val="002D7165"/>
    <w:rsid w:val="002D788D"/>
    <w:rsid w:val="002D7D3D"/>
    <w:rsid w:val="002E0BB0"/>
    <w:rsid w:val="002E6036"/>
    <w:rsid w:val="002E7FF4"/>
    <w:rsid w:val="002F027A"/>
    <w:rsid w:val="002F0AAB"/>
    <w:rsid w:val="002F0F80"/>
    <w:rsid w:val="002F117E"/>
    <w:rsid w:val="002F136B"/>
    <w:rsid w:val="002F1DD5"/>
    <w:rsid w:val="002F3E18"/>
    <w:rsid w:val="002F5E2A"/>
    <w:rsid w:val="0030162A"/>
    <w:rsid w:val="00302248"/>
    <w:rsid w:val="00303508"/>
    <w:rsid w:val="003035AB"/>
    <w:rsid w:val="00304EAF"/>
    <w:rsid w:val="003051BC"/>
    <w:rsid w:val="003100C7"/>
    <w:rsid w:val="003116BE"/>
    <w:rsid w:val="0031333F"/>
    <w:rsid w:val="0031509F"/>
    <w:rsid w:val="00316DC5"/>
    <w:rsid w:val="00317400"/>
    <w:rsid w:val="00317D65"/>
    <w:rsid w:val="00321977"/>
    <w:rsid w:val="00321C5A"/>
    <w:rsid w:val="003221A6"/>
    <w:rsid w:val="00323D5F"/>
    <w:rsid w:val="0032522A"/>
    <w:rsid w:val="00325982"/>
    <w:rsid w:val="00325EC1"/>
    <w:rsid w:val="00327F0F"/>
    <w:rsid w:val="00332F0D"/>
    <w:rsid w:val="00333642"/>
    <w:rsid w:val="0033758C"/>
    <w:rsid w:val="0034008A"/>
    <w:rsid w:val="003405E8"/>
    <w:rsid w:val="00340A74"/>
    <w:rsid w:val="00340E06"/>
    <w:rsid w:val="00342CC2"/>
    <w:rsid w:val="003441F2"/>
    <w:rsid w:val="003448D1"/>
    <w:rsid w:val="00345B33"/>
    <w:rsid w:val="0034633D"/>
    <w:rsid w:val="00346CB4"/>
    <w:rsid w:val="00350386"/>
    <w:rsid w:val="00350A78"/>
    <w:rsid w:val="0035265E"/>
    <w:rsid w:val="003528DB"/>
    <w:rsid w:val="00352EA8"/>
    <w:rsid w:val="00353B04"/>
    <w:rsid w:val="00354374"/>
    <w:rsid w:val="00355918"/>
    <w:rsid w:val="00356D02"/>
    <w:rsid w:val="00356E7F"/>
    <w:rsid w:val="00361E0D"/>
    <w:rsid w:val="0036242A"/>
    <w:rsid w:val="00362466"/>
    <w:rsid w:val="003637CF"/>
    <w:rsid w:val="00364B95"/>
    <w:rsid w:val="00364BCA"/>
    <w:rsid w:val="00367BFA"/>
    <w:rsid w:val="00370341"/>
    <w:rsid w:val="00372360"/>
    <w:rsid w:val="00372484"/>
    <w:rsid w:val="00372647"/>
    <w:rsid w:val="00374E1D"/>
    <w:rsid w:val="00382832"/>
    <w:rsid w:val="00384BAC"/>
    <w:rsid w:val="003856AA"/>
    <w:rsid w:val="003856DA"/>
    <w:rsid w:val="003907F3"/>
    <w:rsid w:val="003909C8"/>
    <w:rsid w:val="00391937"/>
    <w:rsid w:val="00392AEC"/>
    <w:rsid w:val="00393162"/>
    <w:rsid w:val="00394149"/>
    <w:rsid w:val="00394B3D"/>
    <w:rsid w:val="00396763"/>
    <w:rsid w:val="00396A84"/>
    <w:rsid w:val="00396F64"/>
    <w:rsid w:val="003971B5"/>
    <w:rsid w:val="00397831"/>
    <w:rsid w:val="00397C73"/>
    <w:rsid w:val="003A2F58"/>
    <w:rsid w:val="003A5A4C"/>
    <w:rsid w:val="003A7249"/>
    <w:rsid w:val="003A7FDA"/>
    <w:rsid w:val="003B0069"/>
    <w:rsid w:val="003B208E"/>
    <w:rsid w:val="003B254F"/>
    <w:rsid w:val="003B3C59"/>
    <w:rsid w:val="003B4E32"/>
    <w:rsid w:val="003B52C8"/>
    <w:rsid w:val="003B7477"/>
    <w:rsid w:val="003B7BEA"/>
    <w:rsid w:val="003C0110"/>
    <w:rsid w:val="003C0FB9"/>
    <w:rsid w:val="003C13D5"/>
    <w:rsid w:val="003C2A11"/>
    <w:rsid w:val="003C2F2D"/>
    <w:rsid w:val="003C6460"/>
    <w:rsid w:val="003C722C"/>
    <w:rsid w:val="003C7E69"/>
    <w:rsid w:val="003D0190"/>
    <w:rsid w:val="003D03BF"/>
    <w:rsid w:val="003D0BE8"/>
    <w:rsid w:val="003D11DA"/>
    <w:rsid w:val="003D1451"/>
    <w:rsid w:val="003D2C9F"/>
    <w:rsid w:val="003D5B54"/>
    <w:rsid w:val="003D5F2E"/>
    <w:rsid w:val="003D6DE6"/>
    <w:rsid w:val="003D6EEE"/>
    <w:rsid w:val="003E1022"/>
    <w:rsid w:val="003E5D8F"/>
    <w:rsid w:val="003E7CBC"/>
    <w:rsid w:val="003F04F7"/>
    <w:rsid w:val="003F2559"/>
    <w:rsid w:val="003F2FE8"/>
    <w:rsid w:val="003F3C2F"/>
    <w:rsid w:val="003F4A83"/>
    <w:rsid w:val="003F5C5F"/>
    <w:rsid w:val="003F6D77"/>
    <w:rsid w:val="003F7C42"/>
    <w:rsid w:val="003F7C7F"/>
    <w:rsid w:val="00401CF8"/>
    <w:rsid w:val="00402D08"/>
    <w:rsid w:val="0040322E"/>
    <w:rsid w:val="00403235"/>
    <w:rsid w:val="00404F1B"/>
    <w:rsid w:val="00406659"/>
    <w:rsid w:val="0040673A"/>
    <w:rsid w:val="0041191F"/>
    <w:rsid w:val="00412042"/>
    <w:rsid w:val="00414DAD"/>
    <w:rsid w:val="0041758C"/>
    <w:rsid w:val="00421098"/>
    <w:rsid w:val="0042109E"/>
    <w:rsid w:val="0042111F"/>
    <w:rsid w:val="004228FB"/>
    <w:rsid w:val="00422D59"/>
    <w:rsid w:val="0042303C"/>
    <w:rsid w:val="0042348F"/>
    <w:rsid w:val="00423CB6"/>
    <w:rsid w:val="004245DE"/>
    <w:rsid w:val="004247D6"/>
    <w:rsid w:val="00424AD1"/>
    <w:rsid w:val="004252CA"/>
    <w:rsid w:val="004259A3"/>
    <w:rsid w:val="00425A9A"/>
    <w:rsid w:val="004269B1"/>
    <w:rsid w:val="004308A5"/>
    <w:rsid w:val="0043337F"/>
    <w:rsid w:val="00433BB1"/>
    <w:rsid w:val="00434371"/>
    <w:rsid w:val="00434C61"/>
    <w:rsid w:val="00435241"/>
    <w:rsid w:val="00435611"/>
    <w:rsid w:val="00435FB9"/>
    <w:rsid w:val="004361DA"/>
    <w:rsid w:val="00440191"/>
    <w:rsid w:val="00441305"/>
    <w:rsid w:val="0044213B"/>
    <w:rsid w:val="00443A55"/>
    <w:rsid w:val="0044404E"/>
    <w:rsid w:val="00444293"/>
    <w:rsid w:val="00445354"/>
    <w:rsid w:val="00445714"/>
    <w:rsid w:val="004466D2"/>
    <w:rsid w:val="00450812"/>
    <w:rsid w:val="0045154E"/>
    <w:rsid w:val="00451635"/>
    <w:rsid w:val="0045186E"/>
    <w:rsid w:val="0045199F"/>
    <w:rsid w:val="00455579"/>
    <w:rsid w:val="00455C3B"/>
    <w:rsid w:val="0046085F"/>
    <w:rsid w:val="00462ADD"/>
    <w:rsid w:val="004637EF"/>
    <w:rsid w:val="00464365"/>
    <w:rsid w:val="00464D1F"/>
    <w:rsid w:val="00465175"/>
    <w:rsid w:val="00465A09"/>
    <w:rsid w:val="00466860"/>
    <w:rsid w:val="0046788D"/>
    <w:rsid w:val="0047186E"/>
    <w:rsid w:val="004730B9"/>
    <w:rsid w:val="00473BB9"/>
    <w:rsid w:val="00475ADC"/>
    <w:rsid w:val="00483350"/>
    <w:rsid w:val="0048532A"/>
    <w:rsid w:val="00487E0B"/>
    <w:rsid w:val="00491015"/>
    <w:rsid w:val="00491EA0"/>
    <w:rsid w:val="004925B5"/>
    <w:rsid w:val="0049340A"/>
    <w:rsid w:val="00497B97"/>
    <w:rsid w:val="004A0CC7"/>
    <w:rsid w:val="004A12FD"/>
    <w:rsid w:val="004A2126"/>
    <w:rsid w:val="004A2CFA"/>
    <w:rsid w:val="004A3BDB"/>
    <w:rsid w:val="004A402E"/>
    <w:rsid w:val="004A520F"/>
    <w:rsid w:val="004A6A18"/>
    <w:rsid w:val="004A7A98"/>
    <w:rsid w:val="004B0A53"/>
    <w:rsid w:val="004B43EA"/>
    <w:rsid w:val="004B59F3"/>
    <w:rsid w:val="004B5E89"/>
    <w:rsid w:val="004B6AF3"/>
    <w:rsid w:val="004B6BE2"/>
    <w:rsid w:val="004C110C"/>
    <w:rsid w:val="004C161D"/>
    <w:rsid w:val="004C3DBF"/>
    <w:rsid w:val="004C717C"/>
    <w:rsid w:val="004C71EC"/>
    <w:rsid w:val="004C7B84"/>
    <w:rsid w:val="004D0EBB"/>
    <w:rsid w:val="004D101A"/>
    <w:rsid w:val="004D3EF7"/>
    <w:rsid w:val="004D5668"/>
    <w:rsid w:val="004D77C3"/>
    <w:rsid w:val="004D7D50"/>
    <w:rsid w:val="004D7DDD"/>
    <w:rsid w:val="004E0C93"/>
    <w:rsid w:val="004E0DD8"/>
    <w:rsid w:val="004E3BD0"/>
    <w:rsid w:val="004E4E92"/>
    <w:rsid w:val="004E4F80"/>
    <w:rsid w:val="004F0203"/>
    <w:rsid w:val="004F2304"/>
    <w:rsid w:val="004F27D1"/>
    <w:rsid w:val="004F50A4"/>
    <w:rsid w:val="004F55C1"/>
    <w:rsid w:val="004F5E6E"/>
    <w:rsid w:val="004F7111"/>
    <w:rsid w:val="004F7B08"/>
    <w:rsid w:val="0050051D"/>
    <w:rsid w:val="00500825"/>
    <w:rsid w:val="00501708"/>
    <w:rsid w:val="00502002"/>
    <w:rsid w:val="005020E6"/>
    <w:rsid w:val="00503E2A"/>
    <w:rsid w:val="0050669F"/>
    <w:rsid w:val="00506857"/>
    <w:rsid w:val="00507505"/>
    <w:rsid w:val="00507B25"/>
    <w:rsid w:val="00510E26"/>
    <w:rsid w:val="005129EA"/>
    <w:rsid w:val="00514196"/>
    <w:rsid w:val="0051427A"/>
    <w:rsid w:val="00514576"/>
    <w:rsid w:val="00515A23"/>
    <w:rsid w:val="00516EBA"/>
    <w:rsid w:val="005205A7"/>
    <w:rsid w:val="00520769"/>
    <w:rsid w:val="0052148F"/>
    <w:rsid w:val="00522154"/>
    <w:rsid w:val="00522C16"/>
    <w:rsid w:val="00523F09"/>
    <w:rsid w:val="00524CE7"/>
    <w:rsid w:val="005253AD"/>
    <w:rsid w:val="005256BD"/>
    <w:rsid w:val="00525A82"/>
    <w:rsid w:val="00525D5A"/>
    <w:rsid w:val="005262D5"/>
    <w:rsid w:val="00531393"/>
    <w:rsid w:val="00531423"/>
    <w:rsid w:val="0053165F"/>
    <w:rsid w:val="005317E0"/>
    <w:rsid w:val="005321E7"/>
    <w:rsid w:val="0053274F"/>
    <w:rsid w:val="0053428B"/>
    <w:rsid w:val="00536A98"/>
    <w:rsid w:val="00537A85"/>
    <w:rsid w:val="00540E41"/>
    <w:rsid w:val="00541CED"/>
    <w:rsid w:val="0054248C"/>
    <w:rsid w:val="005426A3"/>
    <w:rsid w:val="00547B14"/>
    <w:rsid w:val="00547E34"/>
    <w:rsid w:val="00553F3A"/>
    <w:rsid w:val="00556C4B"/>
    <w:rsid w:val="005575A7"/>
    <w:rsid w:val="00557899"/>
    <w:rsid w:val="005614B5"/>
    <w:rsid w:val="00561DB3"/>
    <w:rsid w:val="00562EC9"/>
    <w:rsid w:val="005631C1"/>
    <w:rsid w:val="00563519"/>
    <w:rsid w:val="00566095"/>
    <w:rsid w:val="00566BE4"/>
    <w:rsid w:val="005724B1"/>
    <w:rsid w:val="00572836"/>
    <w:rsid w:val="005737EE"/>
    <w:rsid w:val="00573962"/>
    <w:rsid w:val="00574D90"/>
    <w:rsid w:val="00575ECF"/>
    <w:rsid w:val="00576904"/>
    <w:rsid w:val="00577AC6"/>
    <w:rsid w:val="00582184"/>
    <w:rsid w:val="00582749"/>
    <w:rsid w:val="00582D8A"/>
    <w:rsid w:val="00583C81"/>
    <w:rsid w:val="00584071"/>
    <w:rsid w:val="00584E0C"/>
    <w:rsid w:val="0058558C"/>
    <w:rsid w:val="00585CB7"/>
    <w:rsid w:val="0058624D"/>
    <w:rsid w:val="00586D0A"/>
    <w:rsid w:val="0058766B"/>
    <w:rsid w:val="00587971"/>
    <w:rsid w:val="005940AC"/>
    <w:rsid w:val="00595121"/>
    <w:rsid w:val="005961E4"/>
    <w:rsid w:val="00597228"/>
    <w:rsid w:val="005972C1"/>
    <w:rsid w:val="00597D88"/>
    <w:rsid w:val="005A09C9"/>
    <w:rsid w:val="005A2086"/>
    <w:rsid w:val="005A3204"/>
    <w:rsid w:val="005A345F"/>
    <w:rsid w:val="005A47DF"/>
    <w:rsid w:val="005A4BCD"/>
    <w:rsid w:val="005A5608"/>
    <w:rsid w:val="005A64DA"/>
    <w:rsid w:val="005A76F0"/>
    <w:rsid w:val="005B1843"/>
    <w:rsid w:val="005B1B35"/>
    <w:rsid w:val="005B2190"/>
    <w:rsid w:val="005B367D"/>
    <w:rsid w:val="005B3AAC"/>
    <w:rsid w:val="005B410D"/>
    <w:rsid w:val="005B42A9"/>
    <w:rsid w:val="005B784E"/>
    <w:rsid w:val="005B7E9F"/>
    <w:rsid w:val="005C042C"/>
    <w:rsid w:val="005C0CF8"/>
    <w:rsid w:val="005C425A"/>
    <w:rsid w:val="005C76B7"/>
    <w:rsid w:val="005D2043"/>
    <w:rsid w:val="005D4BBC"/>
    <w:rsid w:val="005D57BF"/>
    <w:rsid w:val="005D6C69"/>
    <w:rsid w:val="005D7067"/>
    <w:rsid w:val="005D71DF"/>
    <w:rsid w:val="005E143E"/>
    <w:rsid w:val="005E17C5"/>
    <w:rsid w:val="005E2932"/>
    <w:rsid w:val="005E2CEF"/>
    <w:rsid w:val="005E3E5B"/>
    <w:rsid w:val="005E4108"/>
    <w:rsid w:val="005E4AA6"/>
    <w:rsid w:val="005E5C98"/>
    <w:rsid w:val="005E6083"/>
    <w:rsid w:val="005E6BF1"/>
    <w:rsid w:val="005F23B7"/>
    <w:rsid w:val="005F2543"/>
    <w:rsid w:val="005F5BEA"/>
    <w:rsid w:val="005F63E7"/>
    <w:rsid w:val="005F69C6"/>
    <w:rsid w:val="00603CEC"/>
    <w:rsid w:val="00605681"/>
    <w:rsid w:val="00605F7C"/>
    <w:rsid w:val="0060638B"/>
    <w:rsid w:val="006064E9"/>
    <w:rsid w:val="006073CD"/>
    <w:rsid w:val="00610A53"/>
    <w:rsid w:val="00610AB1"/>
    <w:rsid w:val="00610B6D"/>
    <w:rsid w:val="006115AB"/>
    <w:rsid w:val="00612D03"/>
    <w:rsid w:val="0061405F"/>
    <w:rsid w:val="00615326"/>
    <w:rsid w:val="006153F7"/>
    <w:rsid w:val="006162D0"/>
    <w:rsid w:val="006166F5"/>
    <w:rsid w:val="00616B6A"/>
    <w:rsid w:val="00620EC5"/>
    <w:rsid w:val="006222F6"/>
    <w:rsid w:val="00622402"/>
    <w:rsid w:val="00622786"/>
    <w:rsid w:val="00623662"/>
    <w:rsid w:val="0062434D"/>
    <w:rsid w:val="006245C6"/>
    <w:rsid w:val="00624C84"/>
    <w:rsid w:val="00626D4B"/>
    <w:rsid w:val="00630ABF"/>
    <w:rsid w:val="00633F46"/>
    <w:rsid w:val="00634880"/>
    <w:rsid w:val="0063489F"/>
    <w:rsid w:val="00635598"/>
    <w:rsid w:val="00635EBF"/>
    <w:rsid w:val="00637F3B"/>
    <w:rsid w:val="00641251"/>
    <w:rsid w:val="0064181F"/>
    <w:rsid w:val="00642FB3"/>
    <w:rsid w:val="006436DA"/>
    <w:rsid w:val="006438D7"/>
    <w:rsid w:val="006438FE"/>
    <w:rsid w:val="006439D1"/>
    <w:rsid w:val="00643A74"/>
    <w:rsid w:val="0064488F"/>
    <w:rsid w:val="006456C5"/>
    <w:rsid w:val="0064598F"/>
    <w:rsid w:val="00645E68"/>
    <w:rsid w:val="00646022"/>
    <w:rsid w:val="00646126"/>
    <w:rsid w:val="006521A8"/>
    <w:rsid w:val="00655ECB"/>
    <w:rsid w:val="0065625D"/>
    <w:rsid w:val="00662747"/>
    <w:rsid w:val="00663893"/>
    <w:rsid w:val="006677D2"/>
    <w:rsid w:val="00667F92"/>
    <w:rsid w:val="00670AAA"/>
    <w:rsid w:val="00671DDB"/>
    <w:rsid w:val="00673614"/>
    <w:rsid w:val="006743DC"/>
    <w:rsid w:val="00676ADE"/>
    <w:rsid w:val="00676E3E"/>
    <w:rsid w:val="006770A8"/>
    <w:rsid w:val="00677A23"/>
    <w:rsid w:val="00677B31"/>
    <w:rsid w:val="00677D9C"/>
    <w:rsid w:val="00680996"/>
    <w:rsid w:val="00680D42"/>
    <w:rsid w:val="00683890"/>
    <w:rsid w:val="00683F7E"/>
    <w:rsid w:val="00687FD6"/>
    <w:rsid w:val="00690AA0"/>
    <w:rsid w:val="00691B17"/>
    <w:rsid w:val="006943E6"/>
    <w:rsid w:val="0069799B"/>
    <w:rsid w:val="006A15EB"/>
    <w:rsid w:val="006A250D"/>
    <w:rsid w:val="006A3A4D"/>
    <w:rsid w:val="006A3A7E"/>
    <w:rsid w:val="006A48A3"/>
    <w:rsid w:val="006A4E19"/>
    <w:rsid w:val="006A54C9"/>
    <w:rsid w:val="006A64E7"/>
    <w:rsid w:val="006A67C0"/>
    <w:rsid w:val="006A6D1F"/>
    <w:rsid w:val="006A7C8F"/>
    <w:rsid w:val="006B0E00"/>
    <w:rsid w:val="006B14AA"/>
    <w:rsid w:val="006B221D"/>
    <w:rsid w:val="006B2AA3"/>
    <w:rsid w:val="006B48E6"/>
    <w:rsid w:val="006B49A1"/>
    <w:rsid w:val="006B79A4"/>
    <w:rsid w:val="006C0625"/>
    <w:rsid w:val="006C0D58"/>
    <w:rsid w:val="006C1185"/>
    <w:rsid w:val="006C29E5"/>
    <w:rsid w:val="006C3DE4"/>
    <w:rsid w:val="006C443D"/>
    <w:rsid w:val="006C571C"/>
    <w:rsid w:val="006C78F4"/>
    <w:rsid w:val="006D0307"/>
    <w:rsid w:val="006D0BFE"/>
    <w:rsid w:val="006D225E"/>
    <w:rsid w:val="006D2313"/>
    <w:rsid w:val="006D44C7"/>
    <w:rsid w:val="006D5428"/>
    <w:rsid w:val="006D5865"/>
    <w:rsid w:val="006D5A50"/>
    <w:rsid w:val="006D5DFB"/>
    <w:rsid w:val="006D602E"/>
    <w:rsid w:val="006D73D0"/>
    <w:rsid w:val="006E0DE9"/>
    <w:rsid w:val="006E1EE8"/>
    <w:rsid w:val="006E42E9"/>
    <w:rsid w:val="006E4333"/>
    <w:rsid w:val="006F23FE"/>
    <w:rsid w:val="006F299B"/>
    <w:rsid w:val="006F332E"/>
    <w:rsid w:val="006F33D8"/>
    <w:rsid w:val="006F3AF2"/>
    <w:rsid w:val="006F5FE6"/>
    <w:rsid w:val="006F6069"/>
    <w:rsid w:val="00701089"/>
    <w:rsid w:val="00702515"/>
    <w:rsid w:val="00703830"/>
    <w:rsid w:val="007049A7"/>
    <w:rsid w:val="00705A22"/>
    <w:rsid w:val="00705F02"/>
    <w:rsid w:val="00706527"/>
    <w:rsid w:val="007108EA"/>
    <w:rsid w:val="007109D2"/>
    <w:rsid w:val="007109FB"/>
    <w:rsid w:val="007125F4"/>
    <w:rsid w:val="00712DC7"/>
    <w:rsid w:val="007139DE"/>
    <w:rsid w:val="00713F95"/>
    <w:rsid w:val="0071443B"/>
    <w:rsid w:val="0071518F"/>
    <w:rsid w:val="0071587A"/>
    <w:rsid w:val="00716422"/>
    <w:rsid w:val="00717B5A"/>
    <w:rsid w:val="00721CD9"/>
    <w:rsid w:val="00722B47"/>
    <w:rsid w:val="00723FAF"/>
    <w:rsid w:val="00724090"/>
    <w:rsid w:val="007240CF"/>
    <w:rsid w:val="0072423D"/>
    <w:rsid w:val="007244B7"/>
    <w:rsid w:val="00726D2B"/>
    <w:rsid w:val="0072735B"/>
    <w:rsid w:val="00731080"/>
    <w:rsid w:val="00733721"/>
    <w:rsid w:val="00735A26"/>
    <w:rsid w:val="0073647C"/>
    <w:rsid w:val="00736CA2"/>
    <w:rsid w:val="00736E59"/>
    <w:rsid w:val="00737EBA"/>
    <w:rsid w:val="00740B60"/>
    <w:rsid w:val="0074114F"/>
    <w:rsid w:val="0074185A"/>
    <w:rsid w:val="00742773"/>
    <w:rsid w:val="00742D96"/>
    <w:rsid w:val="00743EF4"/>
    <w:rsid w:val="00743F44"/>
    <w:rsid w:val="00745542"/>
    <w:rsid w:val="0074596D"/>
    <w:rsid w:val="00746036"/>
    <w:rsid w:val="007466D1"/>
    <w:rsid w:val="0074758B"/>
    <w:rsid w:val="00747BEF"/>
    <w:rsid w:val="00753E7A"/>
    <w:rsid w:val="00754C15"/>
    <w:rsid w:val="00754D11"/>
    <w:rsid w:val="007560E2"/>
    <w:rsid w:val="007568D0"/>
    <w:rsid w:val="00761256"/>
    <w:rsid w:val="00762231"/>
    <w:rsid w:val="0076438F"/>
    <w:rsid w:val="0076621C"/>
    <w:rsid w:val="00767DC7"/>
    <w:rsid w:val="00770288"/>
    <w:rsid w:val="007712DB"/>
    <w:rsid w:val="00772A0F"/>
    <w:rsid w:val="00772BF1"/>
    <w:rsid w:val="00773995"/>
    <w:rsid w:val="00773EF9"/>
    <w:rsid w:val="00775BDD"/>
    <w:rsid w:val="0077660E"/>
    <w:rsid w:val="007769D3"/>
    <w:rsid w:val="00776DF0"/>
    <w:rsid w:val="00780620"/>
    <w:rsid w:val="00780DB3"/>
    <w:rsid w:val="00781BE0"/>
    <w:rsid w:val="00782044"/>
    <w:rsid w:val="007871B9"/>
    <w:rsid w:val="007871BB"/>
    <w:rsid w:val="007875D2"/>
    <w:rsid w:val="00787688"/>
    <w:rsid w:val="00790C32"/>
    <w:rsid w:val="0079201A"/>
    <w:rsid w:val="00793E85"/>
    <w:rsid w:val="00794AEE"/>
    <w:rsid w:val="00795C5F"/>
    <w:rsid w:val="00796C4F"/>
    <w:rsid w:val="007A112F"/>
    <w:rsid w:val="007A2392"/>
    <w:rsid w:val="007A2921"/>
    <w:rsid w:val="007A3092"/>
    <w:rsid w:val="007B2D5D"/>
    <w:rsid w:val="007B2EC1"/>
    <w:rsid w:val="007B491F"/>
    <w:rsid w:val="007B5450"/>
    <w:rsid w:val="007C0C24"/>
    <w:rsid w:val="007C27D3"/>
    <w:rsid w:val="007C2E12"/>
    <w:rsid w:val="007C3EAC"/>
    <w:rsid w:val="007D180F"/>
    <w:rsid w:val="007D61C4"/>
    <w:rsid w:val="007D6832"/>
    <w:rsid w:val="007D7324"/>
    <w:rsid w:val="007D7D3A"/>
    <w:rsid w:val="007D7E66"/>
    <w:rsid w:val="007E08DB"/>
    <w:rsid w:val="007E21B6"/>
    <w:rsid w:val="007E25F6"/>
    <w:rsid w:val="007E44D4"/>
    <w:rsid w:val="007E4F40"/>
    <w:rsid w:val="007E71C8"/>
    <w:rsid w:val="007E7FEB"/>
    <w:rsid w:val="007F2673"/>
    <w:rsid w:val="007F2D21"/>
    <w:rsid w:val="007F33AB"/>
    <w:rsid w:val="007F448E"/>
    <w:rsid w:val="007F5A85"/>
    <w:rsid w:val="00803CB2"/>
    <w:rsid w:val="008063E2"/>
    <w:rsid w:val="00807D36"/>
    <w:rsid w:val="008104F7"/>
    <w:rsid w:val="00811BED"/>
    <w:rsid w:val="0081486A"/>
    <w:rsid w:val="00814D9C"/>
    <w:rsid w:val="008161F4"/>
    <w:rsid w:val="00817F9A"/>
    <w:rsid w:val="00820788"/>
    <w:rsid w:val="00822005"/>
    <w:rsid w:val="00822ACE"/>
    <w:rsid w:val="00822EC6"/>
    <w:rsid w:val="008239A4"/>
    <w:rsid w:val="008247C7"/>
    <w:rsid w:val="00824C71"/>
    <w:rsid w:val="00825F47"/>
    <w:rsid w:val="00830A10"/>
    <w:rsid w:val="00832877"/>
    <w:rsid w:val="008343CD"/>
    <w:rsid w:val="00834D0D"/>
    <w:rsid w:val="00835377"/>
    <w:rsid w:val="00835643"/>
    <w:rsid w:val="0083677E"/>
    <w:rsid w:val="0083746C"/>
    <w:rsid w:val="008375D1"/>
    <w:rsid w:val="00841650"/>
    <w:rsid w:val="00841F43"/>
    <w:rsid w:val="0084253F"/>
    <w:rsid w:val="00842EFF"/>
    <w:rsid w:val="00843166"/>
    <w:rsid w:val="008433AA"/>
    <w:rsid w:val="00844AA0"/>
    <w:rsid w:val="0084674C"/>
    <w:rsid w:val="00847B24"/>
    <w:rsid w:val="008507F5"/>
    <w:rsid w:val="00851874"/>
    <w:rsid w:val="00851D9C"/>
    <w:rsid w:val="00851E1D"/>
    <w:rsid w:val="0085246D"/>
    <w:rsid w:val="0085335A"/>
    <w:rsid w:val="00854210"/>
    <w:rsid w:val="0085485C"/>
    <w:rsid w:val="00855E43"/>
    <w:rsid w:val="00857A70"/>
    <w:rsid w:val="00857F18"/>
    <w:rsid w:val="00861245"/>
    <w:rsid w:val="00861BD9"/>
    <w:rsid w:val="00861F22"/>
    <w:rsid w:val="00862163"/>
    <w:rsid w:val="00862B1D"/>
    <w:rsid w:val="00866687"/>
    <w:rsid w:val="00867F28"/>
    <w:rsid w:val="00870893"/>
    <w:rsid w:val="00871673"/>
    <w:rsid w:val="0087228A"/>
    <w:rsid w:val="00872BED"/>
    <w:rsid w:val="0087304F"/>
    <w:rsid w:val="00873347"/>
    <w:rsid w:val="00873C1C"/>
    <w:rsid w:val="008747C2"/>
    <w:rsid w:val="00874940"/>
    <w:rsid w:val="00875D06"/>
    <w:rsid w:val="0087740E"/>
    <w:rsid w:val="0087779E"/>
    <w:rsid w:val="00877CA6"/>
    <w:rsid w:val="00882BB4"/>
    <w:rsid w:val="008834BE"/>
    <w:rsid w:val="00885B96"/>
    <w:rsid w:val="00886E5B"/>
    <w:rsid w:val="00887567"/>
    <w:rsid w:val="00892F80"/>
    <w:rsid w:val="00893145"/>
    <w:rsid w:val="0089732D"/>
    <w:rsid w:val="008A0339"/>
    <w:rsid w:val="008A0FDA"/>
    <w:rsid w:val="008A3285"/>
    <w:rsid w:val="008A5099"/>
    <w:rsid w:val="008A5480"/>
    <w:rsid w:val="008B05FC"/>
    <w:rsid w:val="008B0BB7"/>
    <w:rsid w:val="008B0D27"/>
    <w:rsid w:val="008B2526"/>
    <w:rsid w:val="008B28E2"/>
    <w:rsid w:val="008B2C1C"/>
    <w:rsid w:val="008B376D"/>
    <w:rsid w:val="008B3BE4"/>
    <w:rsid w:val="008B4B33"/>
    <w:rsid w:val="008B4CC2"/>
    <w:rsid w:val="008B7D79"/>
    <w:rsid w:val="008C015D"/>
    <w:rsid w:val="008C0942"/>
    <w:rsid w:val="008C15B8"/>
    <w:rsid w:val="008C41D0"/>
    <w:rsid w:val="008C7341"/>
    <w:rsid w:val="008C756A"/>
    <w:rsid w:val="008C7666"/>
    <w:rsid w:val="008D0DAA"/>
    <w:rsid w:val="008D3E21"/>
    <w:rsid w:val="008D57B4"/>
    <w:rsid w:val="008D7C87"/>
    <w:rsid w:val="008E17CD"/>
    <w:rsid w:val="008E2AEC"/>
    <w:rsid w:val="008E2FEA"/>
    <w:rsid w:val="008E38C6"/>
    <w:rsid w:val="008E4674"/>
    <w:rsid w:val="008E5940"/>
    <w:rsid w:val="008E5FF4"/>
    <w:rsid w:val="008E6F2F"/>
    <w:rsid w:val="008F0B4B"/>
    <w:rsid w:val="008F3189"/>
    <w:rsid w:val="008F3FDA"/>
    <w:rsid w:val="008F54E7"/>
    <w:rsid w:val="008F6755"/>
    <w:rsid w:val="008F67BA"/>
    <w:rsid w:val="00900150"/>
    <w:rsid w:val="0090015D"/>
    <w:rsid w:val="00901E04"/>
    <w:rsid w:val="00904622"/>
    <w:rsid w:val="00905F1B"/>
    <w:rsid w:val="00906FE7"/>
    <w:rsid w:val="00907A23"/>
    <w:rsid w:val="00907D6D"/>
    <w:rsid w:val="00910498"/>
    <w:rsid w:val="009118A5"/>
    <w:rsid w:val="0091339B"/>
    <w:rsid w:val="0091476F"/>
    <w:rsid w:val="00915FDD"/>
    <w:rsid w:val="009169D2"/>
    <w:rsid w:val="00917D50"/>
    <w:rsid w:val="009215BB"/>
    <w:rsid w:val="0092255C"/>
    <w:rsid w:val="009225AE"/>
    <w:rsid w:val="00923B13"/>
    <w:rsid w:val="009243F1"/>
    <w:rsid w:val="009246D4"/>
    <w:rsid w:val="0092470D"/>
    <w:rsid w:val="009260C7"/>
    <w:rsid w:val="00927970"/>
    <w:rsid w:val="0093105A"/>
    <w:rsid w:val="00934605"/>
    <w:rsid w:val="00934C0C"/>
    <w:rsid w:val="009350F0"/>
    <w:rsid w:val="009365FA"/>
    <w:rsid w:val="00943415"/>
    <w:rsid w:val="00945022"/>
    <w:rsid w:val="00945D5E"/>
    <w:rsid w:val="0095058F"/>
    <w:rsid w:val="009515AF"/>
    <w:rsid w:val="00952D18"/>
    <w:rsid w:val="00952F89"/>
    <w:rsid w:val="0095334E"/>
    <w:rsid w:val="00967581"/>
    <w:rsid w:val="00967942"/>
    <w:rsid w:val="00971F8B"/>
    <w:rsid w:val="00972A58"/>
    <w:rsid w:val="0097307E"/>
    <w:rsid w:val="00974563"/>
    <w:rsid w:val="0097782D"/>
    <w:rsid w:val="00977ED2"/>
    <w:rsid w:val="00980B1E"/>
    <w:rsid w:val="0098462D"/>
    <w:rsid w:val="009854CC"/>
    <w:rsid w:val="00985D10"/>
    <w:rsid w:val="00987132"/>
    <w:rsid w:val="00990103"/>
    <w:rsid w:val="00990546"/>
    <w:rsid w:val="00991C97"/>
    <w:rsid w:val="009929E2"/>
    <w:rsid w:val="00993852"/>
    <w:rsid w:val="00995430"/>
    <w:rsid w:val="0099585E"/>
    <w:rsid w:val="00995884"/>
    <w:rsid w:val="009A0543"/>
    <w:rsid w:val="009A21B6"/>
    <w:rsid w:val="009A403E"/>
    <w:rsid w:val="009A4302"/>
    <w:rsid w:val="009A49FE"/>
    <w:rsid w:val="009A562C"/>
    <w:rsid w:val="009A63B8"/>
    <w:rsid w:val="009A690A"/>
    <w:rsid w:val="009A6ADA"/>
    <w:rsid w:val="009A7B3D"/>
    <w:rsid w:val="009B0923"/>
    <w:rsid w:val="009B1217"/>
    <w:rsid w:val="009B150C"/>
    <w:rsid w:val="009B1D38"/>
    <w:rsid w:val="009B1EDD"/>
    <w:rsid w:val="009B1F86"/>
    <w:rsid w:val="009B24AC"/>
    <w:rsid w:val="009B5CE8"/>
    <w:rsid w:val="009B7B5F"/>
    <w:rsid w:val="009C239D"/>
    <w:rsid w:val="009C2CA8"/>
    <w:rsid w:val="009C38EA"/>
    <w:rsid w:val="009C5F7C"/>
    <w:rsid w:val="009C6755"/>
    <w:rsid w:val="009D0151"/>
    <w:rsid w:val="009D03A8"/>
    <w:rsid w:val="009D1284"/>
    <w:rsid w:val="009D12CB"/>
    <w:rsid w:val="009D2B1D"/>
    <w:rsid w:val="009D3ADB"/>
    <w:rsid w:val="009D4A2A"/>
    <w:rsid w:val="009D669C"/>
    <w:rsid w:val="009D7E85"/>
    <w:rsid w:val="009E0B7C"/>
    <w:rsid w:val="009E0FB9"/>
    <w:rsid w:val="009E1F53"/>
    <w:rsid w:val="009E2B9C"/>
    <w:rsid w:val="009E3149"/>
    <w:rsid w:val="009E3AC2"/>
    <w:rsid w:val="009E407F"/>
    <w:rsid w:val="009E4B73"/>
    <w:rsid w:val="009E4D23"/>
    <w:rsid w:val="009E684A"/>
    <w:rsid w:val="009E6C45"/>
    <w:rsid w:val="009F0391"/>
    <w:rsid w:val="009F084C"/>
    <w:rsid w:val="009F1978"/>
    <w:rsid w:val="009F1B16"/>
    <w:rsid w:val="009F24F9"/>
    <w:rsid w:val="009F3AA0"/>
    <w:rsid w:val="009F6069"/>
    <w:rsid w:val="00A00A9B"/>
    <w:rsid w:val="00A0216B"/>
    <w:rsid w:val="00A034B3"/>
    <w:rsid w:val="00A046F0"/>
    <w:rsid w:val="00A05E31"/>
    <w:rsid w:val="00A06C94"/>
    <w:rsid w:val="00A11290"/>
    <w:rsid w:val="00A113AE"/>
    <w:rsid w:val="00A11BD5"/>
    <w:rsid w:val="00A12CCF"/>
    <w:rsid w:val="00A144D9"/>
    <w:rsid w:val="00A15187"/>
    <w:rsid w:val="00A159DE"/>
    <w:rsid w:val="00A16605"/>
    <w:rsid w:val="00A20E0A"/>
    <w:rsid w:val="00A223B8"/>
    <w:rsid w:val="00A26CAF"/>
    <w:rsid w:val="00A30271"/>
    <w:rsid w:val="00A32A41"/>
    <w:rsid w:val="00A33E8F"/>
    <w:rsid w:val="00A342D8"/>
    <w:rsid w:val="00A347B5"/>
    <w:rsid w:val="00A34A3B"/>
    <w:rsid w:val="00A359E2"/>
    <w:rsid w:val="00A35BB9"/>
    <w:rsid w:val="00A371D7"/>
    <w:rsid w:val="00A37742"/>
    <w:rsid w:val="00A379D7"/>
    <w:rsid w:val="00A407EA"/>
    <w:rsid w:val="00A439DF"/>
    <w:rsid w:val="00A46769"/>
    <w:rsid w:val="00A46D43"/>
    <w:rsid w:val="00A4794C"/>
    <w:rsid w:val="00A50538"/>
    <w:rsid w:val="00A50833"/>
    <w:rsid w:val="00A50BC8"/>
    <w:rsid w:val="00A520A3"/>
    <w:rsid w:val="00A5308A"/>
    <w:rsid w:val="00A54354"/>
    <w:rsid w:val="00A543AC"/>
    <w:rsid w:val="00A54A43"/>
    <w:rsid w:val="00A55D03"/>
    <w:rsid w:val="00A61C13"/>
    <w:rsid w:val="00A67366"/>
    <w:rsid w:val="00A70DA5"/>
    <w:rsid w:val="00A72B28"/>
    <w:rsid w:val="00A742F1"/>
    <w:rsid w:val="00A761FD"/>
    <w:rsid w:val="00A7642D"/>
    <w:rsid w:val="00A81BAD"/>
    <w:rsid w:val="00A82616"/>
    <w:rsid w:val="00A84251"/>
    <w:rsid w:val="00A851BC"/>
    <w:rsid w:val="00A856DD"/>
    <w:rsid w:val="00A9105A"/>
    <w:rsid w:val="00A91E44"/>
    <w:rsid w:val="00A933D3"/>
    <w:rsid w:val="00A9394F"/>
    <w:rsid w:val="00A93B50"/>
    <w:rsid w:val="00A95196"/>
    <w:rsid w:val="00A96F0B"/>
    <w:rsid w:val="00A979F4"/>
    <w:rsid w:val="00AA0237"/>
    <w:rsid w:val="00AA0F22"/>
    <w:rsid w:val="00AA1183"/>
    <w:rsid w:val="00AA39EC"/>
    <w:rsid w:val="00AA4CA7"/>
    <w:rsid w:val="00AA76CF"/>
    <w:rsid w:val="00AB1B54"/>
    <w:rsid w:val="00AB1DBD"/>
    <w:rsid w:val="00AB385E"/>
    <w:rsid w:val="00AB70DB"/>
    <w:rsid w:val="00AB7A62"/>
    <w:rsid w:val="00AB7C5A"/>
    <w:rsid w:val="00AC0120"/>
    <w:rsid w:val="00AC4AE2"/>
    <w:rsid w:val="00AC61FA"/>
    <w:rsid w:val="00AC64B2"/>
    <w:rsid w:val="00AC6C72"/>
    <w:rsid w:val="00AC7B7C"/>
    <w:rsid w:val="00AD03CA"/>
    <w:rsid w:val="00AD2268"/>
    <w:rsid w:val="00AD3058"/>
    <w:rsid w:val="00AD4C14"/>
    <w:rsid w:val="00AD4ECF"/>
    <w:rsid w:val="00AD5AB9"/>
    <w:rsid w:val="00AD6D78"/>
    <w:rsid w:val="00AD705B"/>
    <w:rsid w:val="00AE1E65"/>
    <w:rsid w:val="00AE2712"/>
    <w:rsid w:val="00AE37D4"/>
    <w:rsid w:val="00AE4D7A"/>
    <w:rsid w:val="00AE5327"/>
    <w:rsid w:val="00AE5856"/>
    <w:rsid w:val="00AE69C2"/>
    <w:rsid w:val="00AE6CEF"/>
    <w:rsid w:val="00AF03C6"/>
    <w:rsid w:val="00AF17F0"/>
    <w:rsid w:val="00AF32FA"/>
    <w:rsid w:val="00AF4E6B"/>
    <w:rsid w:val="00AF52C9"/>
    <w:rsid w:val="00B0037F"/>
    <w:rsid w:val="00B0254A"/>
    <w:rsid w:val="00B04756"/>
    <w:rsid w:val="00B10B9A"/>
    <w:rsid w:val="00B11E73"/>
    <w:rsid w:val="00B15971"/>
    <w:rsid w:val="00B1627B"/>
    <w:rsid w:val="00B1746E"/>
    <w:rsid w:val="00B20DD0"/>
    <w:rsid w:val="00B21E4C"/>
    <w:rsid w:val="00B21F09"/>
    <w:rsid w:val="00B23F76"/>
    <w:rsid w:val="00B25C90"/>
    <w:rsid w:val="00B27F22"/>
    <w:rsid w:val="00B309C1"/>
    <w:rsid w:val="00B30CA1"/>
    <w:rsid w:val="00B31CA2"/>
    <w:rsid w:val="00B31E42"/>
    <w:rsid w:val="00B32283"/>
    <w:rsid w:val="00B33933"/>
    <w:rsid w:val="00B405B9"/>
    <w:rsid w:val="00B41B74"/>
    <w:rsid w:val="00B4236D"/>
    <w:rsid w:val="00B4278C"/>
    <w:rsid w:val="00B47B3D"/>
    <w:rsid w:val="00B52491"/>
    <w:rsid w:val="00B60B1D"/>
    <w:rsid w:val="00B6232B"/>
    <w:rsid w:val="00B62B56"/>
    <w:rsid w:val="00B672F4"/>
    <w:rsid w:val="00B6793F"/>
    <w:rsid w:val="00B74274"/>
    <w:rsid w:val="00B753F8"/>
    <w:rsid w:val="00B75E18"/>
    <w:rsid w:val="00B80A0A"/>
    <w:rsid w:val="00B80A72"/>
    <w:rsid w:val="00B80C42"/>
    <w:rsid w:val="00B81F3A"/>
    <w:rsid w:val="00B822DC"/>
    <w:rsid w:val="00B8374E"/>
    <w:rsid w:val="00B83AB1"/>
    <w:rsid w:val="00B840DD"/>
    <w:rsid w:val="00B852FF"/>
    <w:rsid w:val="00B857E8"/>
    <w:rsid w:val="00B90DB4"/>
    <w:rsid w:val="00B9364D"/>
    <w:rsid w:val="00B94337"/>
    <w:rsid w:val="00BA0156"/>
    <w:rsid w:val="00BA10EC"/>
    <w:rsid w:val="00BA1E84"/>
    <w:rsid w:val="00BA2039"/>
    <w:rsid w:val="00BA22F8"/>
    <w:rsid w:val="00BA2D19"/>
    <w:rsid w:val="00BA393A"/>
    <w:rsid w:val="00BA4752"/>
    <w:rsid w:val="00BA4AED"/>
    <w:rsid w:val="00BA6AC9"/>
    <w:rsid w:val="00BB0CE8"/>
    <w:rsid w:val="00BB0D76"/>
    <w:rsid w:val="00BB2D1F"/>
    <w:rsid w:val="00BB3037"/>
    <w:rsid w:val="00BB32B8"/>
    <w:rsid w:val="00BB33F6"/>
    <w:rsid w:val="00BB4F25"/>
    <w:rsid w:val="00BB5B59"/>
    <w:rsid w:val="00BB5BED"/>
    <w:rsid w:val="00BB79A0"/>
    <w:rsid w:val="00BC1D94"/>
    <w:rsid w:val="00BC25BD"/>
    <w:rsid w:val="00BC3A9E"/>
    <w:rsid w:val="00BC443B"/>
    <w:rsid w:val="00BC72C3"/>
    <w:rsid w:val="00BC75D0"/>
    <w:rsid w:val="00BD1121"/>
    <w:rsid w:val="00BD13FA"/>
    <w:rsid w:val="00BD1B3F"/>
    <w:rsid w:val="00BD204A"/>
    <w:rsid w:val="00BD24AC"/>
    <w:rsid w:val="00BD29F2"/>
    <w:rsid w:val="00BD3677"/>
    <w:rsid w:val="00BD3FA7"/>
    <w:rsid w:val="00BD4461"/>
    <w:rsid w:val="00BD4D75"/>
    <w:rsid w:val="00BD4ECC"/>
    <w:rsid w:val="00BD590D"/>
    <w:rsid w:val="00BD6633"/>
    <w:rsid w:val="00BD6E03"/>
    <w:rsid w:val="00BD7210"/>
    <w:rsid w:val="00BE05DA"/>
    <w:rsid w:val="00BE2887"/>
    <w:rsid w:val="00BE4174"/>
    <w:rsid w:val="00BE643F"/>
    <w:rsid w:val="00BE6A12"/>
    <w:rsid w:val="00BE7A3B"/>
    <w:rsid w:val="00BF28D7"/>
    <w:rsid w:val="00BF37A6"/>
    <w:rsid w:val="00BF5C1C"/>
    <w:rsid w:val="00BF6255"/>
    <w:rsid w:val="00BF649A"/>
    <w:rsid w:val="00BF6C8A"/>
    <w:rsid w:val="00BF78DD"/>
    <w:rsid w:val="00C006DD"/>
    <w:rsid w:val="00C00B40"/>
    <w:rsid w:val="00C01021"/>
    <w:rsid w:val="00C01181"/>
    <w:rsid w:val="00C03CB2"/>
    <w:rsid w:val="00C04D98"/>
    <w:rsid w:val="00C05CA5"/>
    <w:rsid w:val="00C061CF"/>
    <w:rsid w:val="00C07327"/>
    <w:rsid w:val="00C10841"/>
    <w:rsid w:val="00C12A7C"/>
    <w:rsid w:val="00C13044"/>
    <w:rsid w:val="00C140B7"/>
    <w:rsid w:val="00C14454"/>
    <w:rsid w:val="00C16DF0"/>
    <w:rsid w:val="00C17465"/>
    <w:rsid w:val="00C20089"/>
    <w:rsid w:val="00C2270B"/>
    <w:rsid w:val="00C25396"/>
    <w:rsid w:val="00C26B3C"/>
    <w:rsid w:val="00C26F60"/>
    <w:rsid w:val="00C312B3"/>
    <w:rsid w:val="00C319A8"/>
    <w:rsid w:val="00C325CE"/>
    <w:rsid w:val="00C3406A"/>
    <w:rsid w:val="00C34A35"/>
    <w:rsid w:val="00C36218"/>
    <w:rsid w:val="00C37AD9"/>
    <w:rsid w:val="00C37D4E"/>
    <w:rsid w:val="00C37FF1"/>
    <w:rsid w:val="00C415F0"/>
    <w:rsid w:val="00C41806"/>
    <w:rsid w:val="00C45E20"/>
    <w:rsid w:val="00C50078"/>
    <w:rsid w:val="00C5051C"/>
    <w:rsid w:val="00C5071F"/>
    <w:rsid w:val="00C519B6"/>
    <w:rsid w:val="00C52D62"/>
    <w:rsid w:val="00C54C6E"/>
    <w:rsid w:val="00C55DB1"/>
    <w:rsid w:val="00C579CF"/>
    <w:rsid w:val="00C621BA"/>
    <w:rsid w:val="00C63633"/>
    <w:rsid w:val="00C63DC6"/>
    <w:rsid w:val="00C7072F"/>
    <w:rsid w:val="00C70EB2"/>
    <w:rsid w:val="00C71D71"/>
    <w:rsid w:val="00C727B1"/>
    <w:rsid w:val="00C72B1B"/>
    <w:rsid w:val="00C7311D"/>
    <w:rsid w:val="00C73DA6"/>
    <w:rsid w:val="00C76482"/>
    <w:rsid w:val="00C76B05"/>
    <w:rsid w:val="00C76B64"/>
    <w:rsid w:val="00C77C6B"/>
    <w:rsid w:val="00C77E0F"/>
    <w:rsid w:val="00C819CF"/>
    <w:rsid w:val="00C8391D"/>
    <w:rsid w:val="00C83E79"/>
    <w:rsid w:val="00C86248"/>
    <w:rsid w:val="00C86B75"/>
    <w:rsid w:val="00C87382"/>
    <w:rsid w:val="00C9034C"/>
    <w:rsid w:val="00C90364"/>
    <w:rsid w:val="00C90D87"/>
    <w:rsid w:val="00C90FA4"/>
    <w:rsid w:val="00C927A4"/>
    <w:rsid w:val="00C9624C"/>
    <w:rsid w:val="00C96AA1"/>
    <w:rsid w:val="00CA00EA"/>
    <w:rsid w:val="00CA057A"/>
    <w:rsid w:val="00CA1E5C"/>
    <w:rsid w:val="00CA1EB2"/>
    <w:rsid w:val="00CA218B"/>
    <w:rsid w:val="00CA23AB"/>
    <w:rsid w:val="00CA397C"/>
    <w:rsid w:val="00CA79B6"/>
    <w:rsid w:val="00CB041D"/>
    <w:rsid w:val="00CB2E6F"/>
    <w:rsid w:val="00CB5952"/>
    <w:rsid w:val="00CB70B4"/>
    <w:rsid w:val="00CC0B51"/>
    <w:rsid w:val="00CC234F"/>
    <w:rsid w:val="00CC243B"/>
    <w:rsid w:val="00CC4B78"/>
    <w:rsid w:val="00CC5DA1"/>
    <w:rsid w:val="00CC6D6E"/>
    <w:rsid w:val="00CC7FC4"/>
    <w:rsid w:val="00CC7FD3"/>
    <w:rsid w:val="00CD039C"/>
    <w:rsid w:val="00CD06B9"/>
    <w:rsid w:val="00CD1C76"/>
    <w:rsid w:val="00CD51C0"/>
    <w:rsid w:val="00CD7A73"/>
    <w:rsid w:val="00CE091E"/>
    <w:rsid w:val="00CE0DE7"/>
    <w:rsid w:val="00CE0E05"/>
    <w:rsid w:val="00CE2E15"/>
    <w:rsid w:val="00CE32BE"/>
    <w:rsid w:val="00CE58B1"/>
    <w:rsid w:val="00CE5DD1"/>
    <w:rsid w:val="00CE6D70"/>
    <w:rsid w:val="00CE7219"/>
    <w:rsid w:val="00CF03CB"/>
    <w:rsid w:val="00CF1081"/>
    <w:rsid w:val="00CF1290"/>
    <w:rsid w:val="00CF13FE"/>
    <w:rsid w:val="00CF1634"/>
    <w:rsid w:val="00CF1DB6"/>
    <w:rsid w:val="00CF346A"/>
    <w:rsid w:val="00CF3FEC"/>
    <w:rsid w:val="00CF67E7"/>
    <w:rsid w:val="00CF71CB"/>
    <w:rsid w:val="00CF7DE3"/>
    <w:rsid w:val="00D03E42"/>
    <w:rsid w:val="00D04E6F"/>
    <w:rsid w:val="00D05526"/>
    <w:rsid w:val="00D06E39"/>
    <w:rsid w:val="00D11131"/>
    <w:rsid w:val="00D12F49"/>
    <w:rsid w:val="00D149ED"/>
    <w:rsid w:val="00D14E66"/>
    <w:rsid w:val="00D16813"/>
    <w:rsid w:val="00D23093"/>
    <w:rsid w:val="00D23543"/>
    <w:rsid w:val="00D23D93"/>
    <w:rsid w:val="00D25539"/>
    <w:rsid w:val="00D27690"/>
    <w:rsid w:val="00D27747"/>
    <w:rsid w:val="00D30759"/>
    <w:rsid w:val="00D31A62"/>
    <w:rsid w:val="00D368E7"/>
    <w:rsid w:val="00D36925"/>
    <w:rsid w:val="00D4057D"/>
    <w:rsid w:val="00D40637"/>
    <w:rsid w:val="00D434E8"/>
    <w:rsid w:val="00D43F8D"/>
    <w:rsid w:val="00D44745"/>
    <w:rsid w:val="00D45ACD"/>
    <w:rsid w:val="00D46F63"/>
    <w:rsid w:val="00D53346"/>
    <w:rsid w:val="00D54BD0"/>
    <w:rsid w:val="00D57CB9"/>
    <w:rsid w:val="00D60B95"/>
    <w:rsid w:val="00D6241D"/>
    <w:rsid w:val="00D6419A"/>
    <w:rsid w:val="00D6442D"/>
    <w:rsid w:val="00D65369"/>
    <w:rsid w:val="00D65379"/>
    <w:rsid w:val="00D65EE6"/>
    <w:rsid w:val="00D66C44"/>
    <w:rsid w:val="00D66D2C"/>
    <w:rsid w:val="00D66D64"/>
    <w:rsid w:val="00D71B8F"/>
    <w:rsid w:val="00D7393C"/>
    <w:rsid w:val="00D74BEA"/>
    <w:rsid w:val="00D74DD6"/>
    <w:rsid w:val="00D77169"/>
    <w:rsid w:val="00D77E98"/>
    <w:rsid w:val="00D80BF1"/>
    <w:rsid w:val="00D83433"/>
    <w:rsid w:val="00D84A85"/>
    <w:rsid w:val="00D85070"/>
    <w:rsid w:val="00D87042"/>
    <w:rsid w:val="00D90216"/>
    <w:rsid w:val="00D93AE9"/>
    <w:rsid w:val="00D9559F"/>
    <w:rsid w:val="00DA0AFD"/>
    <w:rsid w:val="00DA1612"/>
    <w:rsid w:val="00DA466E"/>
    <w:rsid w:val="00DA5810"/>
    <w:rsid w:val="00DB08AD"/>
    <w:rsid w:val="00DB0FD6"/>
    <w:rsid w:val="00DB13AF"/>
    <w:rsid w:val="00DB1AF7"/>
    <w:rsid w:val="00DB5046"/>
    <w:rsid w:val="00DB520B"/>
    <w:rsid w:val="00DB7508"/>
    <w:rsid w:val="00DC092D"/>
    <w:rsid w:val="00DC094D"/>
    <w:rsid w:val="00DC0F49"/>
    <w:rsid w:val="00DC16CC"/>
    <w:rsid w:val="00DC38B2"/>
    <w:rsid w:val="00DC43EF"/>
    <w:rsid w:val="00DC4E16"/>
    <w:rsid w:val="00DC621D"/>
    <w:rsid w:val="00DC6486"/>
    <w:rsid w:val="00DD03E4"/>
    <w:rsid w:val="00DD1F22"/>
    <w:rsid w:val="00DD3E47"/>
    <w:rsid w:val="00DD4F9A"/>
    <w:rsid w:val="00DD5DB0"/>
    <w:rsid w:val="00DD6D6F"/>
    <w:rsid w:val="00DD6E17"/>
    <w:rsid w:val="00DE5B64"/>
    <w:rsid w:val="00DE6BD3"/>
    <w:rsid w:val="00DE7ABF"/>
    <w:rsid w:val="00DE7FA5"/>
    <w:rsid w:val="00DF0B15"/>
    <w:rsid w:val="00DF0EA8"/>
    <w:rsid w:val="00DF2F23"/>
    <w:rsid w:val="00DF4945"/>
    <w:rsid w:val="00DF511E"/>
    <w:rsid w:val="00DF592A"/>
    <w:rsid w:val="00DF5A6A"/>
    <w:rsid w:val="00E01184"/>
    <w:rsid w:val="00E018C3"/>
    <w:rsid w:val="00E01BF6"/>
    <w:rsid w:val="00E0544E"/>
    <w:rsid w:val="00E05E17"/>
    <w:rsid w:val="00E0657E"/>
    <w:rsid w:val="00E07474"/>
    <w:rsid w:val="00E10EA1"/>
    <w:rsid w:val="00E113F3"/>
    <w:rsid w:val="00E1189D"/>
    <w:rsid w:val="00E1218E"/>
    <w:rsid w:val="00E123C6"/>
    <w:rsid w:val="00E128BC"/>
    <w:rsid w:val="00E145A5"/>
    <w:rsid w:val="00E149CE"/>
    <w:rsid w:val="00E1688E"/>
    <w:rsid w:val="00E20632"/>
    <w:rsid w:val="00E20FD8"/>
    <w:rsid w:val="00E21E93"/>
    <w:rsid w:val="00E22F32"/>
    <w:rsid w:val="00E23C26"/>
    <w:rsid w:val="00E25620"/>
    <w:rsid w:val="00E3021D"/>
    <w:rsid w:val="00E30A6D"/>
    <w:rsid w:val="00E32B5D"/>
    <w:rsid w:val="00E348A6"/>
    <w:rsid w:val="00E356C3"/>
    <w:rsid w:val="00E365DC"/>
    <w:rsid w:val="00E3703B"/>
    <w:rsid w:val="00E37FB8"/>
    <w:rsid w:val="00E4336B"/>
    <w:rsid w:val="00E4453C"/>
    <w:rsid w:val="00E4492B"/>
    <w:rsid w:val="00E53776"/>
    <w:rsid w:val="00E60C61"/>
    <w:rsid w:val="00E618C0"/>
    <w:rsid w:val="00E62D63"/>
    <w:rsid w:val="00E64E92"/>
    <w:rsid w:val="00E655EA"/>
    <w:rsid w:val="00E66FAD"/>
    <w:rsid w:val="00E6789F"/>
    <w:rsid w:val="00E7096E"/>
    <w:rsid w:val="00E70D77"/>
    <w:rsid w:val="00E713EA"/>
    <w:rsid w:val="00E71F67"/>
    <w:rsid w:val="00E731FE"/>
    <w:rsid w:val="00E742CA"/>
    <w:rsid w:val="00E75396"/>
    <w:rsid w:val="00E808C0"/>
    <w:rsid w:val="00E80B3F"/>
    <w:rsid w:val="00E80C86"/>
    <w:rsid w:val="00E8286E"/>
    <w:rsid w:val="00E82DE7"/>
    <w:rsid w:val="00E85B99"/>
    <w:rsid w:val="00E860E7"/>
    <w:rsid w:val="00E900C3"/>
    <w:rsid w:val="00E906AF"/>
    <w:rsid w:val="00E909A8"/>
    <w:rsid w:val="00E91ACC"/>
    <w:rsid w:val="00E92943"/>
    <w:rsid w:val="00E945DC"/>
    <w:rsid w:val="00E95C81"/>
    <w:rsid w:val="00E96A3D"/>
    <w:rsid w:val="00E9748D"/>
    <w:rsid w:val="00EA1A00"/>
    <w:rsid w:val="00EA1D65"/>
    <w:rsid w:val="00EA25F7"/>
    <w:rsid w:val="00EA26A1"/>
    <w:rsid w:val="00EA469A"/>
    <w:rsid w:val="00EA474A"/>
    <w:rsid w:val="00EA4F26"/>
    <w:rsid w:val="00EA5C83"/>
    <w:rsid w:val="00EA7532"/>
    <w:rsid w:val="00EB0917"/>
    <w:rsid w:val="00EB1385"/>
    <w:rsid w:val="00EB2113"/>
    <w:rsid w:val="00EB36F1"/>
    <w:rsid w:val="00EB3FBE"/>
    <w:rsid w:val="00EB5D31"/>
    <w:rsid w:val="00EB65CB"/>
    <w:rsid w:val="00EB7117"/>
    <w:rsid w:val="00EB721F"/>
    <w:rsid w:val="00EC029C"/>
    <w:rsid w:val="00EC0C9B"/>
    <w:rsid w:val="00EC1A24"/>
    <w:rsid w:val="00EC23FE"/>
    <w:rsid w:val="00EC2B1D"/>
    <w:rsid w:val="00EC48B0"/>
    <w:rsid w:val="00EC4D96"/>
    <w:rsid w:val="00EC7AE4"/>
    <w:rsid w:val="00ED1C58"/>
    <w:rsid w:val="00ED2F9C"/>
    <w:rsid w:val="00ED4EE8"/>
    <w:rsid w:val="00ED5DA7"/>
    <w:rsid w:val="00ED6302"/>
    <w:rsid w:val="00ED6892"/>
    <w:rsid w:val="00EE2532"/>
    <w:rsid w:val="00EE3EF8"/>
    <w:rsid w:val="00EE46CE"/>
    <w:rsid w:val="00EE502C"/>
    <w:rsid w:val="00EE58D5"/>
    <w:rsid w:val="00EE79F1"/>
    <w:rsid w:val="00EF13A4"/>
    <w:rsid w:val="00EF21BD"/>
    <w:rsid w:val="00EF48E0"/>
    <w:rsid w:val="00EF4EA2"/>
    <w:rsid w:val="00EF6AD0"/>
    <w:rsid w:val="00EF6B5E"/>
    <w:rsid w:val="00EF737F"/>
    <w:rsid w:val="00F01A35"/>
    <w:rsid w:val="00F02377"/>
    <w:rsid w:val="00F0288D"/>
    <w:rsid w:val="00F02941"/>
    <w:rsid w:val="00F03708"/>
    <w:rsid w:val="00F0448C"/>
    <w:rsid w:val="00F05495"/>
    <w:rsid w:val="00F06ABD"/>
    <w:rsid w:val="00F1024A"/>
    <w:rsid w:val="00F10D1E"/>
    <w:rsid w:val="00F11010"/>
    <w:rsid w:val="00F11BF6"/>
    <w:rsid w:val="00F12697"/>
    <w:rsid w:val="00F13541"/>
    <w:rsid w:val="00F143FF"/>
    <w:rsid w:val="00F14C62"/>
    <w:rsid w:val="00F15065"/>
    <w:rsid w:val="00F17115"/>
    <w:rsid w:val="00F179DD"/>
    <w:rsid w:val="00F20069"/>
    <w:rsid w:val="00F201B4"/>
    <w:rsid w:val="00F2141D"/>
    <w:rsid w:val="00F21CB9"/>
    <w:rsid w:val="00F22A56"/>
    <w:rsid w:val="00F2455B"/>
    <w:rsid w:val="00F247D9"/>
    <w:rsid w:val="00F2591B"/>
    <w:rsid w:val="00F26F2B"/>
    <w:rsid w:val="00F2749B"/>
    <w:rsid w:val="00F27E2B"/>
    <w:rsid w:val="00F31D44"/>
    <w:rsid w:val="00F32C45"/>
    <w:rsid w:val="00F33D3F"/>
    <w:rsid w:val="00F34E57"/>
    <w:rsid w:val="00F3548B"/>
    <w:rsid w:val="00F374C3"/>
    <w:rsid w:val="00F37F52"/>
    <w:rsid w:val="00F400C8"/>
    <w:rsid w:val="00F421BF"/>
    <w:rsid w:val="00F431FA"/>
    <w:rsid w:val="00F43F06"/>
    <w:rsid w:val="00F45225"/>
    <w:rsid w:val="00F4558A"/>
    <w:rsid w:val="00F46874"/>
    <w:rsid w:val="00F47131"/>
    <w:rsid w:val="00F5027B"/>
    <w:rsid w:val="00F52562"/>
    <w:rsid w:val="00F52DFB"/>
    <w:rsid w:val="00F53AAE"/>
    <w:rsid w:val="00F53BF0"/>
    <w:rsid w:val="00F53C5A"/>
    <w:rsid w:val="00F55F18"/>
    <w:rsid w:val="00F56A5C"/>
    <w:rsid w:val="00F56BCC"/>
    <w:rsid w:val="00F6028B"/>
    <w:rsid w:val="00F6327B"/>
    <w:rsid w:val="00F65271"/>
    <w:rsid w:val="00F659C7"/>
    <w:rsid w:val="00F71910"/>
    <w:rsid w:val="00F731C5"/>
    <w:rsid w:val="00F73555"/>
    <w:rsid w:val="00F739CE"/>
    <w:rsid w:val="00F73F29"/>
    <w:rsid w:val="00F75F04"/>
    <w:rsid w:val="00F75F3C"/>
    <w:rsid w:val="00F770E7"/>
    <w:rsid w:val="00F823F7"/>
    <w:rsid w:val="00F83031"/>
    <w:rsid w:val="00F83CE4"/>
    <w:rsid w:val="00F8445A"/>
    <w:rsid w:val="00F85B5D"/>
    <w:rsid w:val="00F86754"/>
    <w:rsid w:val="00F869F7"/>
    <w:rsid w:val="00F86B85"/>
    <w:rsid w:val="00F907B8"/>
    <w:rsid w:val="00F915B0"/>
    <w:rsid w:val="00F93A14"/>
    <w:rsid w:val="00F94C13"/>
    <w:rsid w:val="00FA0E50"/>
    <w:rsid w:val="00FA4316"/>
    <w:rsid w:val="00FA48E8"/>
    <w:rsid w:val="00FA4A32"/>
    <w:rsid w:val="00FA4DD1"/>
    <w:rsid w:val="00FA50EF"/>
    <w:rsid w:val="00FA56A0"/>
    <w:rsid w:val="00FA5B60"/>
    <w:rsid w:val="00FA624F"/>
    <w:rsid w:val="00FA73C7"/>
    <w:rsid w:val="00FB0A34"/>
    <w:rsid w:val="00FB1647"/>
    <w:rsid w:val="00FB16CF"/>
    <w:rsid w:val="00FB2E63"/>
    <w:rsid w:val="00FB4442"/>
    <w:rsid w:val="00FB6546"/>
    <w:rsid w:val="00FB7187"/>
    <w:rsid w:val="00FB73A6"/>
    <w:rsid w:val="00FB77E1"/>
    <w:rsid w:val="00FB77F3"/>
    <w:rsid w:val="00FC072A"/>
    <w:rsid w:val="00FC2955"/>
    <w:rsid w:val="00FC300F"/>
    <w:rsid w:val="00FC5F20"/>
    <w:rsid w:val="00FC7241"/>
    <w:rsid w:val="00FC7B28"/>
    <w:rsid w:val="00FC7FBA"/>
    <w:rsid w:val="00FD1032"/>
    <w:rsid w:val="00FD103A"/>
    <w:rsid w:val="00FD129A"/>
    <w:rsid w:val="00FD159E"/>
    <w:rsid w:val="00FD18D1"/>
    <w:rsid w:val="00FD1FEC"/>
    <w:rsid w:val="00FD24F6"/>
    <w:rsid w:val="00FD2C48"/>
    <w:rsid w:val="00FD4182"/>
    <w:rsid w:val="00FD4A42"/>
    <w:rsid w:val="00FD518E"/>
    <w:rsid w:val="00FD5511"/>
    <w:rsid w:val="00FD6403"/>
    <w:rsid w:val="00FE04FB"/>
    <w:rsid w:val="00FE07E6"/>
    <w:rsid w:val="00FE0E75"/>
    <w:rsid w:val="00FE1F54"/>
    <w:rsid w:val="00FE282E"/>
    <w:rsid w:val="00FE35B8"/>
    <w:rsid w:val="00FE45F0"/>
    <w:rsid w:val="00FE489C"/>
    <w:rsid w:val="00FE7227"/>
    <w:rsid w:val="00FE7BC3"/>
    <w:rsid w:val="00FF0D4D"/>
    <w:rsid w:val="00FF1BC0"/>
    <w:rsid w:val="00FF371C"/>
    <w:rsid w:val="00FF51DA"/>
    <w:rsid w:val="00FF6C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DF204D3"/>
  <w15:docId w15:val="{B6F7B448-EAEF-4CA8-84D6-78A6D0FB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394F"/>
    <w:pPr>
      <w:spacing w:after="160" w:line="259" w:lineRule="auto"/>
    </w:pPr>
    <w:rPr>
      <w:lang w:eastAsia="en-US"/>
    </w:rPr>
  </w:style>
  <w:style w:type="paragraph" w:styleId="Titolo1">
    <w:name w:val="heading 1"/>
    <w:basedOn w:val="Normale"/>
    <w:next w:val="Normale"/>
    <w:link w:val="Titolo1Carattere"/>
    <w:uiPriority w:val="99"/>
    <w:qFormat/>
    <w:locked/>
    <w:rsid w:val="007D61C4"/>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uiPriority w:val="99"/>
    <w:qFormat/>
    <w:locked/>
    <w:rsid w:val="007D61C4"/>
    <w:pPr>
      <w:keepNext/>
      <w:spacing w:after="0" w:line="480" w:lineRule="auto"/>
      <w:jc w:val="center"/>
      <w:outlineLvl w:val="2"/>
    </w:pPr>
    <w:rPr>
      <w:rFonts w:ascii="Courier New" w:hAnsi="Courier New" w:cs="Courier New"/>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B4442"/>
    <w:rPr>
      <w:rFonts w:ascii="Cambria" w:hAnsi="Cambria" w:cs="Times New Roman"/>
      <w:b/>
      <w:bCs/>
      <w:kern w:val="32"/>
      <w:sz w:val="32"/>
      <w:szCs w:val="32"/>
      <w:lang w:eastAsia="en-US"/>
    </w:rPr>
  </w:style>
  <w:style w:type="character" w:customStyle="1" w:styleId="Titolo3Carattere">
    <w:name w:val="Titolo 3 Carattere"/>
    <w:basedOn w:val="Carpredefinitoparagrafo"/>
    <w:link w:val="Titolo3"/>
    <w:uiPriority w:val="99"/>
    <w:semiHidden/>
    <w:locked/>
    <w:rsid w:val="00FB4442"/>
    <w:rPr>
      <w:rFonts w:ascii="Cambria" w:hAnsi="Cambria" w:cs="Times New Roman"/>
      <w:b/>
      <w:bCs/>
      <w:sz w:val="26"/>
      <w:szCs w:val="26"/>
      <w:lang w:eastAsia="en-US"/>
    </w:rPr>
  </w:style>
  <w:style w:type="paragraph" w:styleId="Intestazione">
    <w:name w:val="header"/>
    <w:basedOn w:val="Normale"/>
    <w:link w:val="IntestazioneCarattere"/>
    <w:uiPriority w:val="99"/>
    <w:rsid w:val="00C9034C"/>
    <w:pPr>
      <w:tabs>
        <w:tab w:val="center" w:pos="4819"/>
        <w:tab w:val="right" w:pos="9638"/>
      </w:tabs>
    </w:pPr>
  </w:style>
  <w:style w:type="character" w:customStyle="1" w:styleId="IntestazioneCarattere">
    <w:name w:val="Intestazione Carattere"/>
    <w:basedOn w:val="Carpredefinitoparagrafo"/>
    <w:link w:val="Intestazione"/>
    <w:uiPriority w:val="99"/>
    <w:locked/>
    <w:rsid w:val="00C9034C"/>
    <w:rPr>
      <w:rFonts w:cs="Times New Roman"/>
    </w:rPr>
  </w:style>
  <w:style w:type="paragraph" w:styleId="Pidipagina">
    <w:name w:val="footer"/>
    <w:basedOn w:val="Normale"/>
    <w:link w:val="PidipaginaCarattere"/>
    <w:uiPriority w:val="99"/>
    <w:rsid w:val="00C9034C"/>
    <w:pPr>
      <w:tabs>
        <w:tab w:val="center" w:pos="4819"/>
        <w:tab w:val="right" w:pos="9638"/>
      </w:tabs>
    </w:pPr>
  </w:style>
  <w:style w:type="character" w:customStyle="1" w:styleId="PidipaginaCarattere">
    <w:name w:val="Piè di pagina Carattere"/>
    <w:basedOn w:val="Carpredefinitoparagrafo"/>
    <w:link w:val="Pidipagina"/>
    <w:uiPriority w:val="99"/>
    <w:locked/>
    <w:rsid w:val="00C9034C"/>
    <w:rPr>
      <w:rFonts w:cs="Times New Roman"/>
    </w:rPr>
  </w:style>
  <w:style w:type="character" w:styleId="Numeropagina">
    <w:name w:val="page number"/>
    <w:basedOn w:val="Carpredefinitoparagrafo"/>
    <w:uiPriority w:val="99"/>
    <w:semiHidden/>
    <w:rsid w:val="002C185F"/>
    <w:rPr>
      <w:rFonts w:cs="Times New Roman"/>
    </w:rPr>
  </w:style>
  <w:style w:type="paragraph" w:styleId="Paragrafoelenco">
    <w:name w:val="List Paragraph"/>
    <w:basedOn w:val="Normale"/>
    <w:uiPriority w:val="99"/>
    <w:qFormat/>
    <w:rsid w:val="00A34A3B"/>
    <w:pPr>
      <w:ind w:left="720"/>
      <w:contextualSpacing/>
    </w:pPr>
  </w:style>
  <w:style w:type="character" w:styleId="Collegamentoipertestuale">
    <w:name w:val="Hyperlink"/>
    <w:basedOn w:val="Carpredefinitoparagrafo"/>
    <w:uiPriority w:val="99"/>
    <w:rsid w:val="00A34A3B"/>
    <w:rPr>
      <w:rFonts w:cs="Times New Roman"/>
      <w:color w:val="0000FF"/>
      <w:u w:val="single"/>
    </w:rPr>
  </w:style>
  <w:style w:type="paragraph" w:styleId="Testofumetto">
    <w:name w:val="Balloon Text"/>
    <w:basedOn w:val="Normale"/>
    <w:link w:val="TestofumettoCarattere"/>
    <w:uiPriority w:val="99"/>
    <w:semiHidden/>
    <w:rsid w:val="00A34A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34A3B"/>
    <w:rPr>
      <w:rFonts w:ascii="Segoe UI" w:hAnsi="Segoe UI" w:cs="Segoe UI"/>
      <w:sz w:val="18"/>
      <w:szCs w:val="18"/>
      <w:lang w:eastAsia="en-US"/>
    </w:rPr>
  </w:style>
  <w:style w:type="paragraph" w:styleId="NormaleWeb">
    <w:name w:val="Normal (Web)"/>
    <w:basedOn w:val="Normale"/>
    <w:uiPriority w:val="99"/>
    <w:rsid w:val="00117EEF"/>
    <w:pPr>
      <w:spacing w:before="100" w:beforeAutospacing="1" w:after="100" w:afterAutospacing="1" w:line="240" w:lineRule="auto"/>
    </w:pPr>
    <w:rPr>
      <w:rFonts w:ascii="Times New Roman" w:hAnsi="Times New Roman"/>
      <w:sz w:val="24"/>
      <w:szCs w:val="24"/>
      <w:lang w:eastAsia="it-IT"/>
    </w:rPr>
  </w:style>
  <w:style w:type="character" w:styleId="Enfasigrassetto">
    <w:name w:val="Strong"/>
    <w:basedOn w:val="Carpredefinitoparagrafo"/>
    <w:uiPriority w:val="22"/>
    <w:qFormat/>
    <w:locked/>
    <w:rsid w:val="00117EEF"/>
    <w:rPr>
      <w:rFonts w:cs="Times New Roman"/>
      <w:b/>
      <w:bCs/>
    </w:rPr>
  </w:style>
  <w:style w:type="character" w:customStyle="1" w:styleId="apple-converted-space">
    <w:name w:val="apple-converted-space"/>
    <w:basedOn w:val="Carpredefinitoparagrafo"/>
    <w:uiPriority w:val="99"/>
    <w:rsid w:val="00117EEF"/>
    <w:rPr>
      <w:rFonts w:cs="Times New Roman"/>
    </w:rPr>
  </w:style>
  <w:style w:type="character" w:customStyle="1" w:styleId="resultlisthighlightterm">
    <w:name w:val="resultlisthighlightterm"/>
    <w:basedOn w:val="Carpredefinitoparagrafo"/>
    <w:rsid w:val="00117EEF"/>
    <w:rPr>
      <w:rFonts w:cs="Times New Roman"/>
    </w:rPr>
  </w:style>
  <w:style w:type="character" w:customStyle="1" w:styleId="corsivo">
    <w:name w:val="corsivo"/>
    <w:basedOn w:val="Carpredefinitoparagrafo"/>
    <w:rsid w:val="00117EEF"/>
    <w:rPr>
      <w:rFonts w:cs="Times New Roman"/>
    </w:rPr>
  </w:style>
  <w:style w:type="paragraph" w:styleId="Titolo">
    <w:name w:val="Title"/>
    <w:basedOn w:val="Normale"/>
    <w:link w:val="TitoloCarattere"/>
    <w:qFormat/>
    <w:locked/>
    <w:rsid w:val="007D61C4"/>
    <w:pPr>
      <w:spacing w:after="0" w:line="480" w:lineRule="auto"/>
      <w:jc w:val="center"/>
    </w:pPr>
    <w:rPr>
      <w:rFonts w:ascii="Times New Roman" w:hAnsi="Times New Roman"/>
      <w:b/>
      <w:bCs/>
      <w:sz w:val="24"/>
      <w:szCs w:val="24"/>
      <w:u w:val="single"/>
      <w:lang w:eastAsia="it-IT"/>
    </w:rPr>
  </w:style>
  <w:style w:type="character" w:customStyle="1" w:styleId="TitoloCarattere">
    <w:name w:val="Titolo Carattere"/>
    <w:basedOn w:val="Carpredefinitoparagrafo"/>
    <w:link w:val="Titolo"/>
    <w:locked/>
    <w:rsid w:val="00FB4442"/>
    <w:rPr>
      <w:rFonts w:ascii="Cambria" w:hAnsi="Cambria" w:cs="Times New Roman"/>
      <w:b/>
      <w:bCs/>
      <w:kern w:val="28"/>
      <w:sz w:val="32"/>
      <w:szCs w:val="32"/>
      <w:lang w:eastAsia="en-US"/>
    </w:rPr>
  </w:style>
  <w:style w:type="paragraph" w:customStyle="1" w:styleId="Lecordialisalut">
    <w:name w:val="Le cordiali salut"/>
    <w:basedOn w:val="Normale"/>
    <w:rsid w:val="007D61C4"/>
    <w:pPr>
      <w:tabs>
        <w:tab w:val="decimal" w:pos="-1276"/>
        <w:tab w:val="right" w:pos="-1134"/>
        <w:tab w:val="left" w:pos="1134"/>
        <w:tab w:val="center" w:pos="4536"/>
        <w:tab w:val="left" w:pos="5954"/>
      </w:tabs>
      <w:overflowPunct w:val="0"/>
      <w:autoSpaceDE w:val="0"/>
      <w:autoSpaceDN w:val="0"/>
      <w:adjustRightInd w:val="0"/>
      <w:spacing w:after="0" w:line="240" w:lineRule="auto"/>
      <w:jc w:val="both"/>
      <w:textAlignment w:val="baseline"/>
    </w:pPr>
    <w:rPr>
      <w:rFonts w:ascii="Times New Roman" w:hAnsi="Times New Roman"/>
      <w:szCs w:val="20"/>
      <w:lang w:eastAsia="it-IT"/>
    </w:rPr>
  </w:style>
  <w:style w:type="paragraph" w:customStyle="1" w:styleId="classificazionitxt">
    <w:name w:val="classificazionitxt"/>
    <w:basedOn w:val="Normale"/>
    <w:uiPriority w:val="99"/>
    <w:rsid w:val="005575A7"/>
    <w:pPr>
      <w:spacing w:before="100" w:beforeAutospacing="1" w:after="100" w:afterAutospacing="1" w:line="240" w:lineRule="auto"/>
    </w:pPr>
    <w:rPr>
      <w:rFonts w:ascii="Times New Roman" w:hAnsi="Times New Roman"/>
      <w:sz w:val="24"/>
      <w:szCs w:val="24"/>
      <w:lang w:eastAsia="it-IT"/>
    </w:rPr>
  </w:style>
  <w:style w:type="character" w:styleId="Testosegnaposto">
    <w:name w:val="Placeholder Text"/>
    <w:basedOn w:val="Carpredefinitoparagrafo"/>
    <w:uiPriority w:val="99"/>
    <w:semiHidden/>
    <w:rsid w:val="00D16813"/>
    <w:rPr>
      <w:color w:val="808080"/>
    </w:rPr>
  </w:style>
  <w:style w:type="paragraph" w:customStyle="1" w:styleId="center">
    <w:name w:val="center"/>
    <w:basedOn w:val="Normale"/>
    <w:rsid w:val="005631C1"/>
    <w:pPr>
      <w:spacing w:before="100" w:beforeAutospacing="1" w:after="100" w:afterAutospacing="1" w:line="240" w:lineRule="auto"/>
      <w:jc w:val="center"/>
    </w:pPr>
    <w:rPr>
      <w:rFonts w:ascii="Arial Unicode MS" w:eastAsia="Arial Unicode MS" w:hAnsi="Arial Unicode MS" w:cs="Arial Unicode MS"/>
      <w:sz w:val="24"/>
      <w:szCs w:val="24"/>
      <w:lang w:eastAsia="it-IT"/>
    </w:rPr>
  </w:style>
  <w:style w:type="paragraph" w:styleId="Corpotesto">
    <w:name w:val="Body Text"/>
    <w:basedOn w:val="Normale"/>
    <w:link w:val="CorpotestoCarattere"/>
    <w:rsid w:val="00861245"/>
    <w:pPr>
      <w:spacing w:after="0" w:line="480" w:lineRule="auto"/>
      <w:jc w:val="both"/>
    </w:pPr>
    <w:rPr>
      <w:rFonts w:ascii="Times New Roman" w:eastAsia="Times New Roman" w:hAnsi="Times New Roman"/>
      <w:sz w:val="24"/>
      <w:szCs w:val="24"/>
      <w:lang w:eastAsia="it-IT"/>
    </w:rPr>
  </w:style>
  <w:style w:type="character" w:customStyle="1" w:styleId="CorpotestoCarattere">
    <w:name w:val="Corpo testo Carattere"/>
    <w:basedOn w:val="Carpredefinitoparagrafo"/>
    <w:link w:val="Corpotesto"/>
    <w:rsid w:val="00861245"/>
    <w:rPr>
      <w:rFonts w:ascii="Times New Roman" w:eastAsia="Times New Roman" w:hAnsi="Times New Roman"/>
      <w:sz w:val="24"/>
      <w:szCs w:val="24"/>
    </w:rPr>
  </w:style>
  <w:style w:type="character" w:customStyle="1" w:styleId="Menzionenonrisolta1">
    <w:name w:val="Menzione non risolta1"/>
    <w:basedOn w:val="Carpredefinitoparagrafo"/>
    <w:uiPriority w:val="99"/>
    <w:rsid w:val="00D66D64"/>
    <w:rPr>
      <w:color w:val="605E5C"/>
      <w:shd w:val="clear" w:color="auto" w:fill="E1DFDD"/>
    </w:rPr>
  </w:style>
  <w:style w:type="character" w:customStyle="1" w:styleId="Menzionenonrisolta2">
    <w:name w:val="Menzione non risolta2"/>
    <w:basedOn w:val="Carpredefinitoparagrafo"/>
    <w:uiPriority w:val="99"/>
    <w:semiHidden/>
    <w:unhideWhenUsed/>
    <w:rsid w:val="004B5E89"/>
    <w:rPr>
      <w:color w:val="605E5C"/>
      <w:shd w:val="clear" w:color="auto" w:fill="E1DFDD"/>
    </w:rPr>
  </w:style>
  <w:style w:type="paragraph" w:styleId="Revisione">
    <w:name w:val="Revision"/>
    <w:hidden/>
    <w:uiPriority w:val="99"/>
    <w:semiHidden/>
    <w:rsid w:val="005321E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415489">
      <w:bodyDiv w:val="1"/>
      <w:marLeft w:val="0"/>
      <w:marRight w:val="0"/>
      <w:marTop w:val="0"/>
      <w:marBottom w:val="0"/>
      <w:divBdr>
        <w:top w:val="none" w:sz="0" w:space="0" w:color="auto"/>
        <w:left w:val="none" w:sz="0" w:space="0" w:color="auto"/>
        <w:bottom w:val="none" w:sz="0" w:space="0" w:color="auto"/>
        <w:right w:val="none" w:sz="0" w:space="0" w:color="auto"/>
      </w:divBdr>
    </w:div>
    <w:div w:id="1634360358">
      <w:bodyDiv w:val="1"/>
      <w:marLeft w:val="0"/>
      <w:marRight w:val="0"/>
      <w:marTop w:val="0"/>
      <w:marBottom w:val="0"/>
      <w:divBdr>
        <w:top w:val="none" w:sz="0" w:space="0" w:color="auto"/>
        <w:left w:val="none" w:sz="0" w:space="0" w:color="auto"/>
        <w:bottom w:val="none" w:sz="0" w:space="0" w:color="auto"/>
        <w:right w:val="none" w:sz="0" w:space="0" w:color="auto"/>
      </w:divBdr>
      <w:divsChild>
        <w:div w:id="184173011">
          <w:marLeft w:val="0"/>
          <w:marRight w:val="0"/>
          <w:marTop w:val="0"/>
          <w:marBottom w:val="0"/>
          <w:divBdr>
            <w:top w:val="none" w:sz="0" w:space="0" w:color="auto"/>
            <w:left w:val="none" w:sz="0" w:space="0" w:color="auto"/>
            <w:bottom w:val="none" w:sz="0" w:space="0" w:color="auto"/>
            <w:right w:val="none" w:sz="0" w:space="0" w:color="auto"/>
          </w:divBdr>
        </w:div>
      </w:divsChild>
    </w:div>
    <w:div w:id="1710909289">
      <w:bodyDiv w:val="1"/>
      <w:marLeft w:val="0"/>
      <w:marRight w:val="0"/>
      <w:marTop w:val="0"/>
      <w:marBottom w:val="0"/>
      <w:divBdr>
        <w:top w:val="none" w:sz="0" w:space="0" w:color="auto"/>
        <w:left w:val="none" w:sz="0" w:space="0" w:color="auto"/>
        <w:bottom w:val="none" w:sz="0" w:space="0" w:color="auto"/>
        <w:right w:val="none" w:sz="0" w:space="0" w:color="auto"/>
      </w:divBdr>
      <w:divsChild>
        <w:div w:id="2042172050">
          <w:marLeft w:val="0"/>
          <w:marRight w:val="0"/>
          <w:marTop w:val="0"/>
          <w:marBottom w:val="0"/>
          <w:divBdr>
            <w:top w:val="none" w:sz="0" w:space="0" w:color="auto"/>
            <w:left w:val="none" w:sz="0" w:space="0" w:color="auto"/>
            <w:bottom w:val="none" w:sz="0" w:space="0" w:color="auto"/>
            <w:right w:val="none" w:sz="0" w:space="0" w:color="auto"/>
          </w:divBdr>
        </w:div>
      </w:divsChild>
    </w:div>
    <w:div w:id="1994485138">
      <w:marLeft w:val="0"/>
      <w:marRight w:val="0"/>
      <w:marTop w:val="0"/>
      <w:marBottom w:val="0"/>
      <w:divBdr>
        <w:top w:val="none" w:sz="0" w:space="0" w:color="auto"/>
        <w:left w:val="none" w:sz="0" w:space="0" w:color="auto"/>
        <w:bottom w:val="none" w:sz="0" w:space="0" w:color="auto"/>
        <w:right w:val="none" w:sz="0" w:space="0" w:color="auto"/>
      </w:divBdr>
      <w:divsChild>
        <w:div w:id="1994485128">
          <w:marLeft w:val="0"/>
          <w:marRight w:val="0"/>
          <w:marTop w:val="0"/>
          <w:marBottom w:val="0"/>
          <w:divBdr>
            <w:top w:val="none" w:sz="0" w:space="0" w:color="auto"/>
            <w:left w:val="none" w:sz="0" w:space="0" w:color="auto"/>
            <w:bottom w:val="none" w:sz="0" w:space="0" w:color="auto"/>
            <w:right w:val="none" w:sz="0" w:space="0" w:color="auto"/>
          </w:divBdr>
          <w:divsChild>
            <w:div w:id="1994485144">
              <w:marLeft w:val="0"/>
              <w:marRight w:val="0"/>
              <w:marTop w:val="0"/>
              <w:marBottom w:val="0"/>
              <w:divBdr>
                <w:top w:val="none" w:sz="0" w:space="0" w:color="auto"/>
                <w:left w:val="none" w:sz="0" w:space="0" w:color="auto"/>
                <w:bottom w:val="none" w:sz="0" w:space="0" w:color="auto"/>
                <w:right w:val="none" w:sz="0" w:space="0" w:color="auto"/>
              </w:divBdr>
            </w:div>
          </w:divsChild>
        </w:div>
        <w:div w:id="1994485163">
          <w:marLeft w:val="0"/>
          <w:marRight w:val="0"/>
          <w:marTop w:val="0"/>
          <w:marBottom w:val="0"/>
          <w:divBdr>
            <w:top w:val="none" w:sz="0" w:space="0" w:color="auto"/>
            <w:left w:val="none" w:sz="0" w:space="0" w:color="auto"/>
            <w:bottom w:val="none" w:sz="0" w:space="0" w:color="auto"/>
            <w:right w:val="none" w:sz="0" w:space="0" w:color="auto"/>
          </w:divBdr>
          <w:divsChild>
            <w:div w:id="1994485148">
              <w:marLeft w:val="0"/>
              <w:marRight w:val="0"/>
              <w:marTop w:val="0"/>
              <w:marBottom w:val="0"/>
              <w:divBdr>
                <w:top w:val="none" w:sz="0" w:space="0" w:color="auto"/>
                <w:left w:val="none" w:sz="0" w:space="0" w:color="auto"/>
                <w:bottom w:val="none" w:sz="0" w:space="0" w:color="auto"/>
                <w:right w:val="none" w:sz="0" w:space="0" w:color="auto"/>
              </w:divBdr>
              <w:divsChild>
                <w:div w:id="1994485130">
                  <w:marLeft w:val="0"/>
                  <w:marRight w:val="0"/>
                  <w:marTop w:val="0"/>
                  <w:marBottom w:val="0"/>
                  <w:divBdr>
                    <w:top w:val="none" w:sz="0" w:space="0" w:color="auto"/>
                    <w:left w:val="none" w:sz="0" w:space="0" w:color="auto"/>
                    <w:bottom w:val="none" w:sz="0" w:space="0" w:color="auto"/>
                    <w:right w:val="none" w:sz="0" w:space="0" w:color="auto"/>
                  </w:divBdr>
                </w:div>
                <w:div w:id="1994485150">
                  <w:marLeft w:val="0"/>
                  <w:marRight w:val="0"/>
                  <w:marTop w:val="0"/>
                  <w:marBottom w:val="0"/>
                  <w:divBdr>
                    <w:top w:val="none" w:sz="0" w:space="0" w:color="auto"/>
                    <w:left w:val="none" w:sz="0" w:space="0" w:color="auto"/>
                    <w:bottom w:val="none" w:sz="0" w:space="0" w:color="auto"/>
                    <w:right w:val="none" w:sz="0" w:space="0" w:color="auto"/>
                  </w:divBdr>
                </w:div>
              </w:divsChild>
            </w:div>
            <w:div w:id="1994485172">
              <w:marLeft w:val="0"/>
              <w:marRight w:val="0"/>
              <w:marTop w:val="0"/>
              <w:marBottom w:val="0"/>
              <w:divBdr>
                <w:top w:val="none" w:sz="0" w:space="0" w:color="auto"/>
                <w:left w:val="none" w:sz="0" w:space="0" w:color="auto"/>
                <w:bottom w:val="none" w:sz="0" w:space="0" w:color="auto"/>
                <w:right w:val="none" w:sz="0" w:space="0" w:color="auto"/>
              </w:divBdr>
              <w:divsChild>
                <w:div w:id="1994485118">
                  <w:marLeft w:val="0"/>
                  <w:marRight w:val="0"/>
                  <w:marTop w:val="0"/>
                  <w:marBottom w:val="0"/>
                  <w:divBdr>
                    <w:top w:val="none" w:sz="0" w:space="0" w:color="auto"/>
                    <w:left w:val="none" w:sz="0" w:space="0" w:color="auto"/>
                    <w:bottom w:val="none" w:sz="0" w:space="0" w:color="auto"/>
                    <w:right w:val="none" w:sz="0" w:space="0" w:color="auto"/>
                  </w:divBdr>
                  <w:divsChild>
                    <w:div w:id="1994485170">
                      <w:marLeft w:val="0"/>
                      <w:marRight w:val="0"/>
                      <w:marTop w:val="0"/>
                      <w:marBottom w:val="0"/>
                      <w:divBdr>
                        <w:top w:val="none" w:sz="0" w:space="0" w:color="auto"/>
                        <w:left w:val="none" w:sz="0" w:space="0" w:color="auto"/>
                        <w:bottom w:val="none" w:sz="0" w:space="0" w:color="auto"/>
                        <w:right w:val="none" w:sz="0" w:space="0" w:color="auto"/>
                      </w:divBdr>
                    </w:div>
                  </w:divsChild>
                </w:div>
                <w:div w:id="1994485133">
                  <w:marLeft w:val="0"/>
                  <w:marRight w:val="0"/>
                  <w:marTop w:val="0"/>
                  <w:marBottom w:val="0"/>
                  <w:divBdr>
                    <w:top w:val="none" w:sz="0" w:space="0" w:color="auto"/>
                    <w:left w:val="none" w:sz="0" w:space="0" w:color="auto"/>
                    <w:bottom w:val="none" w:sz="0" w:space="0" w:color="auto"/>
                    <w:right w:val="none" w:sz="0" w:space="0" w:color="auto"/>
                  </w:divBdr>
                  <w:divsChild>
                    <w:div w:id="1994485134">
                      <w:marLeft w:val="0"/>
                      <w:marRight w:val="0"/>
                      <w:marTop w:val="0"/>
                      <w:marBottom w:val="0"/>
                      <w:divBdr>
                        <w:top w:val="none" w:sz="0" w:space="0" w:color="auto"/>
                        <w:left w:val="none" w:sz="0" w:space="0" w:color="auto"/>
                        <w:bottom w:val="none" w:sz="0" w:space="0" w:color="auto"/>
                        <w:right w:val="none" w:sz="0" w:space="0" w:color="auto"/>
                      </w:divBdr>
                    </w:div>
                    <w:div w:id="1994485166">
                      <w:marLeft w:val="0"/>
                      <w:marRight w:val="0"/>
                      <w:marTop w:val="0"/>
                      <w:marBottom w:val="0"/>
                      <w:divBdr>
                        <w:top w:val="none" w:sz="0" w:space="0" w:color="auto"/>
                        <w:left w:val="none" w:sz="0" w:space="0" w:color="auto"/>
                        <w:bottom w:val="none" w:sz="0" w:space="0" w:color="auto"/>
                        <w:right w:val="none" w:sz="0" w:space="0" w:color="auto"/>
                      </w:divBdr>
                    </w:div>
                  </w:divsChild>
                </w:div>
                <w:div w:id="1994485159">
                  <w:marLeft w:val="0"/>
                  <w:marRight w:val="0"/>
                  <w:marTop w:val="0"/>
                  <w:marBottom w:val="0"/>
                  <w:divBdr>
                    <w:top w:val="none" w:sz="0" w:space="0" w:color="auto"/>
                    <w:left w:val="none" w:sz="0" w:space="0" w:color="auto"/>
                    <w:bottom w:val="none" w:sz="0" w:space="0" w:color="auto"/>
                    <w:right w:val="none" w:sz="0" w:space="0" w:color="auto"/>
                  </w:divBdr>
                  <w:divsChild>
                    <w:div w:id="1994485126">
                      <w:marLeft w:val="0"/>
                      <w:marRight w:val="0"/>
                      <w:marTop w:val="0"/>
                      <w:marBottom w:val="0"/>
                      <w:divBdr>
                        <w:top w:val="none" w:sz="0" w:space="0" w:color="auto"/>
                        <w:left w:val="none" w:sz="0" w:space="0" w:color="auto"/>
                        <w:bottom w:val="none" w:sz="0" w:space="0" w:color="auto"/>
                        <w:right w:val="none" w:sz="0" w:space="0" w:color="auto"/>
                      </w:divBdr>
                    </w:div>
                    <w:div w:id="19944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5145">
      <w:marLeft w:val="0"/>
      <w:marRight w:val="0"/>
      <w:marTop w:val="0"/>
      <w:marBottom w:val="0"/>
      <w:divBdr>
        <w:top w:val="none" w:sz="0" w:space="0" w:color="auto"/>
        <w:left w:val="none" w:sz="0" w:space="0" w:color="auto"/>
        <w:bottom w:val="none" w:sz="0" w:space="0" w:color="auto"/>
        <w:right w:val="none" w:sz="0" w:space="0" w:color="auto"/>
      </w:divBdr>
    </w:div>
    <w:div w:id="1994485149">
      <w:marLeft w:val="0"/>
      <w:marRight w:val="0"/>
      <w:marTop w:val="0"/>
      <w:marBottom w:val="0"/>
      <w:divBdr>
        <w:top w:val="none" w:sz="0" w:space="0" w:color="auto"/>
        <w:left w:val="none" w:sz="0" w:space="0" w:color="auto"/>
        <w:bottom w:val="none" w:sz="0" w:space="0" w:color="auto"/>
        <w:right w:val="none" w:sz="0" w:space="0" w:color="auto"/>
      </w:divBdr>
    </w:div>
    <w:div w:id="1994485151">
      <w:marLeft w:val="0"/>
      <w:marRight w:val="0"/>
      <w:marTop w:val="0"/>
      <w:marBottom w:val="0"/>
      <w:divBdr>
        <w:top w:val="none" w:sz="0" w:space="0" w:color="auto"/>
        <w:left w:val="none" w:sz="0" w:space="0" w:color="auto"/>
        <w:bottom w:val="none" w:sz="0" w:space="0" w:color="auto"/>
        <w:right w:val="none" w:sz="0" w:space="0" w:color="auto"/>
      </w:divBdr>
    </w:div>
    <w:div w:id="1994485152">
      <w:marLeft w:val="0"/>
      <w:marRight w:val="0"/>
      <w:marTop w:val="0"/>
      <w:marBottom w:val="0"/>
      <w:divBdr>
        <w:top w:val="none" w:sz="0" w:space="0" w:color="auto"/>
        <w:left w:val="none" w:sz="0" w:space="0" w:color="auto"/>
        <w:bottom w:val="none" w:sz="0" w:space="0" w:color="auto"/>
        <w:right w:val="none" w:sz="0" w:space="0" w:color="auto"/>
      </w:divBdr>
    </w:div>
    <w:div w:id="1994485155">
      <w:marLeft w:val="0"/>
      <w:marRight w:val="0"/>
      <w:marTop w:val="0"/>
      <w:marBottom w:val="0"/>
      <w:divBdr>
        <w:top w:val="none" w:sz="0" w:space="0" w:color="auto"/>
        <w:left w:val="none" w:sz="0" w:space="0" w:color="auto"/>
        <w:bottom w:val="none" w:sz="0" w:space="0" w:color="auto"/>
        <w:right w:val="none" w:sz="0" w:space="0" w:color="auto"/>
      </w:divBdr>
      <w:divsChild>
        <w:div w:id="1994485129">
          <w:marLeft w:val="0"/>
          <w:marRight w:val="0"/>
          <w:marTop w:val="0"/>
          <w:marBottom w:val="0"/>
          <w:divBdr>
            <w:top w:val="none" w:sz="0" w:space="0" w:color="auto"/>
            <w:left w:val="none" w:sz="0" w:space="0" w:color="auto"/>
            <w:bottom w:val="none" w:sz="0" w:space="0" w:color="auto"/>
            <w:right w:val="none" w:sz="0" w:space="0" w:color="auto"/>
          </w:divBdr>
          <w:divsChild>
            <w:div w:id="1994485121">
              <w:marLeft w:val="0"/>
              <w:marRight w:val="0"/>
              <w:marTop w:val="0"/>
              <w:marBottom w:val="0"/>
              <w:divBdr>
                <w:top w:val="none" w:sz="0" w:space="0" w:color="auto"/>
                <w:left w:val="none" w:sz="0" w:space="0" w:color="auto"/>
                <w:bottom w:val="none" w:sz="0" w:space="0" w:color="auto"/>
                <w:right w:val="none" w:sz="0" w:space="0" w:color="auto"/>
              </w:divBdr>
              <w:divsChild>
                <w:div w:id="1994485158">
                  <w:marLeft w:val="0"/>
                  <w:marRight w:val="0"/>
                  <w:marTop w:val="0"/>
                  <w:marBottom w:val="0"/>
                  <w:divBdr>
                    <w:top w:val="none" w:sz="0" w:space="0" w:color="auto"/>
                    <w:left w:val="none" w:sz="0" w:space="0" w:color="auto"/>
                    <w:bottom w:val="none" w:sz="0" w:space="0" w:color="auto"/>
                    <w:right w:val="none" w:sz="0" w:space="0" w:color="auto"/>
                  </w:divBdr>
                </w:div>
                <w:div w:id="1994485162">
                  <w:marLeft w:val="0"/>
                  <w:marRight w:val="0"/>
                  <w:marTop w:val="0"/>
                  <w:marBottom w:val="0"/>
                  <w:divBdr>
                    <w:top w:val="none" w:sz="0" w:space="0" w:color="auto"/>
                    <w:left w:val="none" w:sz="0" w:space="0" w:color="auto"/>
                    <w:bottom w:val="none" w:sz="0" w:space="0" w:color="auto"/>
                    <w:right w:val="none" w:sz="0" w:space="0" w:color="auto"/>
                  </w:divBdr>
                  <w:divsChild>
                    <w:div w:id="19944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5169">
              <w:marLeft w:val="0"/>
              <w:marRight w:val="0"/>
              <w:marTop w:val="0"/>
              <w:marBottom w:val="0"/>
              <w:divBdr>
                <w:top w:val="none" w:sz="0" w:space="0" w:color="auto"/>
                <w:left w:val="none" w:sz="0" w:space="0" w:color="auto"/>
                <w:bottom w:val="none" w:sz="0" w:space="0" w:color="auto"/>
                <w:right w:val="none" w:sz="0" w:space="0" w:color="auto"/>
              </w:divBdr>
            </w:div>
          </w:divsChild>
        </w:div>
        <w:div w:id="1994485143">
          <w:marLeft w:val="0"/>
          <w:marRight w:val="0"/>
          <w:marTop w:val="0"/>
          <w:marBottom w:val="0"/>
          <w:divBdr>
            <w:top w:val="none" w:sz="0" w:space="0" w:color="auto"/>
            <w:left w:val="none" w:sz="0" w:space="0" w:color="auto"/>
            <w:bottom w:val="none" w:sz="0" w:space="0" w:color="auto"/>
            <w:right w:val="none" w:sz="0" w:space="0" w:color="auto"/>
          </w:divBdr>
          <w:divsChild>
            <w:div w:id="1994485124">
              <w:marLeft w:val="0"/>
              <w:marRight w:val="0"/>
              <w:marTop w:val="0"/>
              <w:marBottom w:val="0"/>
              <w:divBdr>
                <w:top w:val="none" w:sz="0" w:space="0" w:color="auto"/>
                <w:left w:val="none" w:sz="0" w:space="0" w:color="auto"/>
                <w:bottom w:val="none" w:sz="0" w:space="0" w:color="auto"/>
                <w:right w:val="none" w:sz="0" w:space="0" w:color="auto"/>
              </w:divBdr>
              <w:divsChild>
                <w:div w:id="1994485125">
                  <w:marLeft w:val="0"/>
                  <w:marRight w:val="0"/>
                  <w:marTop w:val="0"/>
                  <w:marBottom w:val="0"/>
                  <w:divBdr>
                    <w:top w:val="none" w:sz="0" w:space="0" w:color="auto"/>
                    <w:left w:val="none" w:sz="0" w:space="0" w:color="auto"/>
                    <w:bottom w:val="none" w:sz="0" w:space="0" w:color="auto"/>
                    <w:right w:val="none" w:sz="0" w:space="0" w:color="auto"/>
                  </w:divBdr>
                  <w:divsChild>
                    <w:div w:id="1994485120">
                      <w:marLeft w:val="0"/>
                      <w:marRight w:val="0"/>
                      <w:marTop w:val="0"/>
                      <w:marBottom w:val="0"/>
                      <w:divBdr>
                        <w:top w:val="none" w:sz="0" w:space="0" w:color="auto"/>
                        <w:left w:val="none" w:sz="0" w:space="0" w:color="auto"/>
                        <w:bottom w:val="none" w:sz="0" w:space="0" w:color="auto"/>
                        <w:right w:val="none" w:sz="0" w:space="0" w:color="auto"/>
                      </w:divBdr>
                    </w:div>
                    <w:div w:id="1994485141">
                      <w:marLeft w:val="0"/>
                      <w:marRight w:val="0"/>
                      <w:marTop w:val="0"/>
                      <w:marBottom w:val="0"/>
                      <w:divBdr>
                        <w:top w:val="none" w:sz="0" w:space="0" w:color="auto"/>
                        <w:left w:val="none" w:sz="0" w:space="0" w:color="auto"/>
                        <w:bottom w:val="none" w:sz="0" w:space="0" w:color="auto"/>
                        <w:right w:val="none" w:sz="0" w:space="0" w:color="auto"/>
                      </w:divBdr>
                    </w:div>
                  </w:divsChild>
                </w:div>
                <w:div w:id="1994485127">
                  <w:marLeft w:val="0"/>
                  <w:marRight w:val="0"/>
                  <w:marTop w:val="0"/>
                  <w:marBottom w:val="0"/>
                  <w:divBdr>
                    <w:top w:val="none" w:sz="0" w:space="0" w:color="auto"/>
                    <w:left w:val="none" w:sz="0" w:space="0" w:color="auto"/>
                    <w:bottom w:val="none" w:sz="0" w:space="0" w:color="auto"/>
                    <w:right w:val="none" w:sz="0" w:space="0" w:color="auto"/>
                  </w:divBdr>
                  <w:divsChild>
                    <w:div w:id="1994485157">
                      <w:marLeft w:val="0"/>
                      <w:marRight w:val="0"/>
                      <w:marTop w:val="0"/>
                      <w:marBottom w:val="0"/>
                      <w:divBdr>
                        <w:top w:val="none" w:sz="0" w:space="0" w:color="auto"/>
                        <w:left w:val="none" w:sz="0" w:space="0" w:color="auto"/>
                        <w:bottom w:val="none" w:sz="0" w:space="0" w:color="auto"/>
                        <w:right w:val="none" w:sz="0" w:space="0" w:color="auto"/>
                      </w:divBdr>
                    </w:div>
                  </w:divsChild>
                </w:div>
                <w:div w:id="1994485165">
                  <w:marLeft w:val="0"/>
                  <w:marRight w:val="0"/>
                  <w:marTop w:val="0"/>
                  <w:marBottom w:val="0"/>
                  <w:divBdr>
                    <w:top w:val="none" w:sz="0" w:space="0" w:color="auto"/>
                    <w:left w:val="none" w:sz="0" w:space="0" w:color="auto"/>
                    <w:bottom w:val="none" w:sz="0" w:space="0" w:color="auto"/>
                    <w:right w:val="none" w:sz="0" w:space="0" w:color="auto"/>
                  </w:divBdr>
                  <w:divsChild>
                    <w:div w:id="1994485135">
                      <w:marLeft w:val="0"/>
                      <w:marRight w:val="0"/>
                      <w:marTop w:val="0"/>
                      <w:marBottom w:val="0"/>
                      <w:divBdr>
                        <w:top w:val="none" w:sz="0" w:space="0" w:color="auto"/>
                        <w:left w:val="none" w:sz="0" w:space="0" w:color="auto"/>
                        <w:bottom w:val="none" w:sz="0" w:space="0" w:color="auto"/>
                        <w:right w:val="none" w:sz="0" w:space="0" w:color="auto"/>
                      </w:divBdr>
                    </w:div>
                    <w:div w:id="19944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5171">
              <w:marLeft w:val="0"/>
              <w:marRight w:val="0"/>
              <w:marTop w:val="0"/>
              <w:marBottom w:val="0"/>
              <w:divBdr>
                <w:top w:val="none" w:sz="0" w:space="0" w:color="auto"/>
                <w:left w:val="none" w:sz="0" w:space="0" w:color="auto"/>
                <w:bottom w:val="none" w:sz="0" w:space="0" w:color="auto"/>
                <w:right w:val="none" w:sz="0" w:space="0" w:color="auto"/>
              </w:divBdr>
              <w:divsChild>
                <w:div w:id="1994485137">
                  <w:marLeft w:val="0"/>
                  <w:marRight w:val="0"/>
                  <w:marTop w:val="0"/>
                  <w:marBottom w:val="0"/>
                  <w:divBdr>
                    <w:top w:val="none" w:sz="0" w:space="0" w:color="auto"/>
                    <w:left w:val="none" w:sz="0" w:space="0" w:color="auto"/>
                    <w:bottom w:val="none" w:sz="0" w:space="0" w:color="auto"/>
                    <w:right w:val="none" w:sz="0" w:space="0" w:color="auto"/>
                  </w:divBdr>
                </w:div>
                <w:div w:id="19944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5160">
      <w:marLeft w:val="0"/>
      <w:marRight w:val="0"/>
      <w:marTop w:val="0"/>
      <w:marBottom w:val="0"/>
      <w:divBdr>
        <w:top w:val="none" w:sz="0" w:space="0" w:color="auto"/>
        <w:left w:val="none" w:sz="0" w:space="0" w:color="auto"/>
        <w:bottom w:val="none" w:sz="0" w:space="0" w:color="auto"/>
        <w:right w:val="none" w:sz="0" w:space="0" w:color="auto"/>
      </w:divBdr>
      <w:divsChild>
        <w:div w:id="1994485164">
          <w:marLeft w:val="0"/>
          <w:marRight w:val="0"/>
          <w:marTop w:val="0"/>
          <w:marBottom w:val="0"/>
          <w:divBdr>
            <w:top w:val="none" w:sz="0" w:space="0" w:color="auto"/>
            <w:left w:val="none" w:sz="0" w:space="0" w:color="auto"/>
            <w:bottom w:val="none" w:sz="0" w:space="0" w:color="auto"/>
            <w:right w:val="none" w:sz="0" w:space="0" w:color="auto"/>
          </w:divBdr>
          <w:divsChild>
            <w:div w:id="1994485139">
              <w:marLeft w:val="0"/>
              <w:marRight w:val="0"/>
              <w:marTop w:val="0"/>
              <w:marBottom w:val="0"/>
              <w:divBdr>
                <w:top w:val="none" w:sz="0" w:space="0" w:color="auto"/>
                <w:left w:val="none" w:sz="0" w:space="0" w:color="auto"/>
                <w:bottom w:val="none" w:sz="0" w:space="0" w:color="auto"/>
                <w:right w:val="none" w:sz="0" w:space="0" w:color="auto"/>
              </w:divBdr>
            </w:div>
          </w:divsChild>
        </w:div>
        <w:div w:id="1994485167">
          <w:marLeft w:val="0"/>
          <w:marRight w:val="0"/>
          <w:marTop w:val="0"/>
          <w:marBottom w:val="0"/>
          <w:divBdr>
            <w:top w:val="none" w:sz="0" w:space="0" w:color="auto"/>
            <w:left w:val="none" w:sz="0" w:space="0" w:color="auto"/>
            <w:bottom w:val="none" w:sz="0" w:space="0" w:color="auto"/>
            <w:right w:val="none" w:sz="0" w:space="0" w:color="auto"/>
          </w:divBdr>
          <w:divsChild>
            <w:div w:id="1994485142">
              <w:marLeft w:val="0"/>
              <w:marRight w:val="0"/>
              <w:marTop w:val="0"/>
              <w:marBottom w:val="0"/>
              <w:divBdr>
                <w:top w:val="none" w:sz="0" w:space="0" w:color="auto"/>
                <w:left w:val="none" w:sz="0" w:space="0" w:color="auto"/>
                <w:bottom w:val="none" w:sz="0" w:space="0" w:color="auto"/>
                <w:right w:val="none" w:sz="0" w:space="0" w:color="auto"/>
              </w:divBdr>
              <w:divsChild>
                <w:div w:id="1994485131">
                  <w:marLeft w:val="0"/>
                  <w:marRight w:val="0"/>
                  <w:marTop w:val="0"/>
                  <w:marBottom w:val="0"/>
                  <w:divBdr>
                    <w:top w:val="none" w:sz="0" w:space="0" w:color="auto"/>
                    <w:left w:val="none" w:sz="0" w:space="0" w:color="auto"/>
                    <w:bottom w:val="none" w:sz="0" w:space="0" w:color="auto"/>
                    <w:right w:val="none" w:sz="0" w:space="0" w:color="auto"/>
                  </w:divBdr>
                </w:div>
                <w:div w:id="1994485156">
                  <w:marLeft w:val="0"/>
                  <w:marRight w:val="0"/>
                  <w:marTop w:val="0"/>
                  <w:marBottom w:val="0"/>
                  <w:divBdr>
                    <w:top w:val="none" w:sz="0" w:space="0" w:color="auto"/>
                    <w:left w:val="none" w:sz="0" w:space="0" w:color="auto"/>
                    <w:bottom w:val="none" w:sz="0" w:space="0" w:color="auto"/>
                    <w:right w:val="none" w:sz="0" w:space="0" w:color="auto"/>
                  </w:divBdr>
                </w:div>
              </w:divsChild>
            </w:div>
            <w:div w:id="1994485154">
              <w:marLeft w:val="0"/>
              <w:marRight w:val="0"/>
              <w:marTop w:val="0"/>
              <w:marBottom w:val="0"/>
              <w:divBdr>
                <w:top w:val="none" w:sz="0" w:space="0" w:color="auto"/>
                <w:left w:val="none" w:sz="0" w:space="0" w:color="auto"/>
                <w:bottom w:val="none" w:sz="0" w:space="0" w:color="auto"/>
                <w:right w:val="none" w:sz="0" w:space="0" w:color="auto"/>
              </w:divBdr>
              <w:divsChild>
                <w:div w:id="1994485119">
                  <w:marLeft w:val="0"/>
                  <w:marRight w:val="0"/>
                  <w:marTop w:val="0"/>
                  <w:marBottom w:val="0"/>
                  <w:divBdr>
                    <w:top w:val="none" w:sz="0" w:space="0" w:color="auto"/>
                    <w:left w:val="none" w:sz="0" w:space="0" w:color="auto"/>
                    <w:bottom w:val="none" w:sz="0" w:space="0" w:color="auto"/>
                    <w:right w:val="none" w:sz="0" w:space="0" w:color="auto"/>
                  </w:divBdr>
                  <w:divsChild>
                    <w:div w:id="1994485117">
                      <w:marLeft w:val="0"/>
                      <w:marRight w:val="0"/>
                      <w:marTop w:val="0"/>
                      <w:marBottom w:val="0"/>
                      <w:divBdr>
                        <w:top w:val="none" w:sz="0" w:space="0" w:color="auto"/>
                        <w:left w:val="none" w:sz="0" w:space="0" w:color="auto"/>
                        <w:bottom w:val="none" w:sz="0" w:space="0" w:color="auto"/>
                        <w:right w:val="none" w:sz="0" w:space="0" w:color="auto"/>
                      </w:divBdr>
                    </w:div>
                    <w:div w:id="1994485161">
                      <w:marLeft w:val="0"/>
                      <w:marRight w:val="0"/>
                      <w:marTop w:val="0"/>
                      <w:marBottom w:val="0"/>
                      <w:divBdr>
                        <w:top w:val="none" w:sz="0" w:space="0" w:color="auto"/>
                        <w:left w:val="none" w:sz="0" w:space="0" w:color="auto"/>
                        <w:bottom w:val="none" w:sz="0" w:space="0" w:color="auto"/>
                        <w:right w:val="none" w:sz="0" w:space="0" w:color="auto"/>
                      </w:divBdr>
                    </w:div>
                  </w:divsChild>
                </w:div>
                <w:div w:id="1994485136">
                  <w:marLeft w:val="0"/>
                  <w:marRight w:val="0"/>
                  <w:marTop w:val="0"/>
                  <w:marBottom w:val="0"/>
                  <w:divBdr>
                    <w:top w:val="none" w:sz="0" w:space="0" w:color="auto"/>
                    <w:left w:val="none" w:sz="0" w:space="0" w:color="auto"/>
                    <w:bottom w:val="none" w:sz="0" w:space="0" w:color="auto"/>
                    <w:right w:val="none" w:sz="0" w:space="0" w:color="auto"/>
                  </w:divBdr>
                  <w:divsChild>
                    <w:div w:id="1994485123">
                      <w:marLeft w:val="0"/>
                      <w:marRight w:val="0"/>
                      <w:marTop w:val="0"/>
                      <w:marBottom w:val="0"/>
                      <w:divBdr>
                        <w:top w:val="none" w:sz="0" w:space="0" w:color="auto"/>
                        <w:left w:val="none" w:sz="0" w:space="0" w:color="auto"/>
                        <w:bottom w:val="none" w:sz="0" w:space="0" w:color="auto"/>
                        <w:right w:val="none" w:sz="0" w:space="0" w:color="auto"/>
                      </w:divBdr>
                    </w:div>
                  </w:divsChild>
                </w:div>
                <w:div w:id="1994485153">
                  <w:marLeft w:val="0"/>
                  <w:marRight w:val="0"/>
                  <w:marTop w:val="0"/>
                  <w:marBottom w:val="0"/>
                  <w:divBdr>
                    <w:top w:val="none" w:sz="0" w:space="0" w:color="auto"/>
                    <w:left w:val="none" w:sz="0" w:space="0" w:color="auto"/>
                    <w:bottom w:val="none" w:sz="0" w:space="0" w:color="auto"/>
                    <w:right w:val="none" w:sz="0" w:space="0" w:color="auto"/>
                  </w:divBdr>
                  <w:divsChild>
                    <w:div w:id="1994485132">
                      <w:marLeft w:val="0"/>
                      <w:marRight w:val="0"/>
                      <w:marTop w:val="0"/>
                      <w:marBottom w:val="0"/>
                      <w:divBdr>
                        <w:top w:val="none" w:sz="0" w:space="0" w:color="auto"/>
                        <w:left w:val="none" w:sz="0" w:space="0" w:color="auto"/>
                        <w:bottom w:val="none" w:sz="0" w:space="0" w:color="auto"/>
                        <w:right w:val="none" w:sz="0" w:space="0" w:color="auto"/>
                      </w:divBdr>
                    </w:div>
                    <w:div w:id="19944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5175">
      <w:marLeft w:val="0"/>
      <w:marRight w:val="0"/>
      <w:marTop w:val="0"/>
      <w:marBottom w:val="0"/>
      <w:divBdr>
        <w:top w:val="none" w:sz="0" w:space="0" w:color="auto"/>
        <w:left w:val="none" w:sz="0" w:space="0" w:color="auto"/>
        <w:bottom w:val="none" w:sz="0" w:space="0" w:color="auto"/>
        <w:right w:val="none" w:sz="0" w:space="0" w:color="auto"/>
      </w:divBdr>
    </w:div>
    <w:div w:id="1994485177">
      <w:marLeft w:val="0"/>
      <w:marRight w:val="0"/>
      <w:marTop w:val="0"/>
      <w:marBottom w:val="0"/>
      <w:divBdr>
        <w:top w:val="none" w:sz="0" w:space="0" w:color="auto"/>
        <w:left w:val="none" w:sz="0" w:space="0" w:color="auto"/>
        <w:bottom w:val="none" w:sz="0" w:space="0" w:color="auto"/>
        <w:right w:val="none" w:sz="0" w:space="0" w:color="auto"/>
      </w:divBdr>
      <w:divsChild>
        <w:div w:id="1994485176">
          <w:marLeft w:val="0"/>
          <w:marRight w:val="0"/>
          <w:marTop w:val="0"/>
          <w:marBottom w:val="0"/>
          <w:divBdr>
            <w:top w:val="none" w:sz="0" w:space="0" w:color="auto"/>
            <w:left w:val="none" w:sz="0" w:space="0" w:color="auto"/>
            <w:bottom w:val="none" w:sz="0" w:space="0" w:color="auto"/>
            <w:right w:val="none" w:sz="0" w:space="0" w:color="auto"/>
          </w:divBdr>
          <w:divsChild>
            <w:div w:id="1994485173">
              <w:marLeft w:val="0"/>
              <w:marRight w:val="0"/>
              <w:marTop w:val="0"/>
              <w:marBottom w:val="0"/>
              <w:divBdr>
                <w:top w:val="none" w:sz="0" w:space="0" w:color="auto"/>
                <w:left w:val="none" w:sz="0" w:space="0" w:color="auto"/>
                <w:bottom w:val="none" w:sz="0" w:space="0" w:color="auto"/>
                <w:right w:val="none" w:sz="0" w:space="0" w:color="auto"/>
              </w:divBdr>
            </w:div>
            <w:div w:id="19944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5178">
      <w:marLeft w:val="0"/>
      <w:marRight w:val="0"/>
      <w:marTop w:val="0"/>
      <w:marBottom w:val="0"/>
      <w:divBdr>
        <w:top w:val="none" w:sz="0" w:space="0" w:color="auto"/>
        <w:left w:val="none" w:sz="0" w:space="0" w:color="auto"/>
        <w:bottom w:val="none" w:sz="0" w:space="0" w:color="auto"/>
        <w:right w:val="none" w:sz="0" w:space="0" w:color="auto"/>
      </w:divBdr>
    </w:div>
    <w:div w:id="1994485179">
      <w:marLeft w:val="0"/>
      <w:marRight w:val="0"/>
      <w:marTop w:val="0"/>
      <w:marBottom w:val="0"/>
      <w:divBdr>
        <w:top w:val="none" w:sz="0" w:space="0" w:color="auto"/>
        <w:left w:val="none" w:sz="0" w:space="0" w:color="auto"/>
        <w:bottom w:val="none" w:sz="0" w:space="0" w:color="auto"/>
        <w:right w:val="none" w:sz="0" w:space="0" w:color="auto"/>
      </w:divBdr>
      <w:divsChild>
        <w:div w:id="1994485180">
          <w:marLeft w:val="0"/>
          <w:marRight w:val="0"/>
          <w:marTop w:val="0"/>
          <w:marBottom w:val="0"/>
          <w:divBdr>
            <w:top w:val="none" w:sz="0" w:space="0" w:color="auto"/>
            <w:left w:val="none" w:sz="0" w:space="0" w:color="auto"/>
            <w:bottom w:val="none" w:sz="0" w:space="0" w:color="auto"/>
            <w:right w:val="none" w:sz="0" w:space="0" w:color="auto"/>
          </w:divBdr>
        </w:div>
      </w:divsChild>
    </w:div>
    <w:div w:id="2130927624">
      <w:bodyDiv w:val="1"/>
      <w:marLeft w:val="0"/>
      <w:marRight w:val="0"/>
      <w:marTop w:val="0"/>
      <w:marBottom w:val="0"/>
      <w:divBdr>
        <w:top w:val="none" w:sz="0" w:space="0" w:color="auto"/>
        <w:left w:val="none" w:sz="0" w:space="0" w:color="auto"/>
        <w:bottom w:val="none" w:sz="0" w:space="0" w:color="auto"/>
        <w:right w:val="none" w:sz="0" w:space="0" w:color="auto"/>
      </w:divBdr>
      <w:divsChild>
        <w:div w:id="1430158706">
          <w:marLeft w:val="0"/>
          <w:marRight w:val="0"/>
          <w:marTop w:val="0"/>
          <w:marBottom w:val="0"/>
          <w:divBdr>
            <w:top w:val="none" w:sz="0" w:space="0" w:color="auto"/>
            <w:left w:val="none" w:sz="0" w:space="0" w:color="auto"/>
            <w:bottom w:val="none" w:sz="0" w:space="0" w:color="auto"/>
            <w:right w:val="none" w:sz="0" w:space="0" w:color="auto"/>
          </w:divBdr>
          <w:divsChild>
            <w:div w:id="561991578">
              <w:marLeft w:val="0"/>
              <w:marRight w:val="0"/>
              <w:marTop w:val="0"/>
              <w:marBottom w:val="0"/>
              <w:divBdr>
                <w:top w:val="none" w:sz="0" w:space="0" w:color="auto"/>
                <w:left w:val="none" w:sz="0" w:space="0" w:color="auto"/>
                <w:bottom w:val="none" w:sz="0" w:space="0" w:color="auto"/>
                <w:right w:val="none" w:sz="0" w:space="0" w:color="auto"/>
              </w:divBdr>
              <w:divsChild>
                <w:div w:id="16631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715">
          <w:marLeft w:val="0"/>
          <w:marRight w:val="0"/>
          <w:marTop w:val="0"/>
          <w:marBottom w:val="0"/>
          <w:divBdr>
            <w:top w:val="none" w:sz="0" w:space="0" w:color="auto"/>
            <w:left w:val="none" w:sz="0" w:space="0" w:color="auto"/>
            <w:bottom w:val="none" w:sz="0" w:space="0" w:color="auto"/>
            <w:right w:val="none" w:sz="0" w:space="0" w:color="auto"/>
          </w:divBdr>
        </w:div>
        <w:div w:id="344677767">
          <w:marLeft w:val="0"/>
          <w:marRight w:val="0"/>
          <w:marTop w:val="150"/>
          <w:marBottom w:val="0"/>
          <w:divBdr>
            <w:top w:val="none" w:sz="0" w:space="0" w:color="auto"/>
            <w:left w:val="none" w:sz="0" w:space="0" w:color="auto"/>
            <w:bottom w:val="none" w:sz="0" w:space="0" w:color="auto"/>
            <w:right w:val="none" w:sz="0" w:space="0" w:color="auto"/>
          </w:divBdr>
          <w:divsChild>
            <w:div w:id="480737456">
              <w:marLeft w:val="0"/>
              <w:marRight w:val="0"/>
              <w:marTop w:val="0"/>
              <w:marBottom w:val="0"/>
              <w:divBdr>
                <w:top w:val="single" w:sz="6" w:space="0" w:color="F7895C"/>
                <w:left w:val="single" w:sz="6" w:space="0" w:color="F7895C"/>
                <w:bottom w:val="single" w:sz="6" w:space="0" w:color="F7895C"/>
                <w:right w:val="single" w:sz="6" w:space="0" w:color="F7895C"/>
              </w:divBdr>
            </w:div>
          </w:divsChild>
        </w:div>
        <w:div w:id="910042311">
          <w:marLeft w:val="0"/>
          <w:marRight w:val="0"/>
          <w:marTop w:val="225"/>
          <w:marBottom w:val="0"/>
          <w:divBdr>
            <w:top w:val="none" w:sz="0" w:space="0" w:color="auto"/>
            <w:left w:val="none" w:sz="0" w:space="0" w:color="auto"/>
            <w:bottom w:val="none" w:sz="0" w:space="0" w:color="auto"/>
            <w:right w:val="none" w:sz="0" w:space="0" w:color="auto"/>
          </w:divBdr>
          <w:divsChild>
            <w:div w:id="1952858381">
              <w:marLeft w:val="0"/>
              <w:marRight w:val="0"/>
              <w:marTop w:val="0"/>
              <w:marBottom w:val="225"/>
              <w:divBdr>
                <w:top w:val="none" w:sz="0" w:space="0" w:color="auto"/>
                <w:left w:val="none" w:sz="0" w:space="0" w:color="auto"/>
                <w:bottom w:val="none" w:sz="0" w:space="0" w:color="auto"/>
                <w:right w:val="none" w:sz="0" w:space="0" w:color="auto"/>
              </w:divBdr>
              <w:divsChild>
                <w:div w:id="459612215">
                  <w:marLeft w:val="0"/>
                  <w:marRight w:val="0"/>
                  <w:marTop w:val="0"/>
                  <w:marBottom w:val="0"/>
                  <w:divBdr>
                    <w:top w:val="none" w:sz="0" w:space="0" w:color="auto"/>
                    <w:left w:val="none" w:sz="0" w:space="0" w:color="auto"/>
                    <w:bottom w:val="none" w:sz="0" w:space="0" w:color="auto"/>
                    <w:right w:val="none" w:sz="0" w:space="0" w:color="auto"/>
                  </w:divBdr>
                </w:div>
              </w:divsChild>
            </w:div>
            <w:div w:id="10112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cardo.leonardi@pec-ordi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e%20Sartoretti\Documents\Modelli%20di%20Office%20personalizzati\Usobollo%20Studi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5487D-65D1-4384-936B-EAC0D317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Usobollo Studio</Template>
  <TotalTime>522</TotalTime>
  <Pages>13</Pages>
  <Words>3377</Words>
  <Characters>18165</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TRIBUNALE AMMINISTRATIVO REGIONALE PER LA REGIONE MARCHE</vt:lpstr>
    </vt:vector>
  </TitlesOfParts>
  <Company>Studio Legale Sartoretti Bergianti</Company>
  <LinksUpToDate>false</LinksUpToDate>
  <CharactersWithSpaces>21500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TRIBUNALE AMMINISTRATIVO REGIONALE PER LA REGIONE MARCHE</dc:title>
  <dc:creator>Michele Sartoretti</dc:creator>
  <cp:lastModifiedBy>Account Microsoft</cp:lastModifiedBy>
  <cp:revision>13</cp:revision>
  <cp:lastPrinted>2022-10-18T13:04:00Z</cp:lastPrinted>
  <dcterms:created xsi:type="dcterms:W3CDTF">2022-10-18T13:03:00Z</dcterms:created>
  <dcterms:modified xsi:type="dcterms:W3CDTF">2022-11-23T14:36:00Z</dcterms:modified>
</cp:coreProperties>
</file>